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EFE" w14:textId="77777777" w:rsidR="00E01059" w:rsidRDefault="00E01059">
      <w:pPr>
        <w:pStyle w:val="Standard"/>
        <w:spacing w:line="360" w:lineRule="auto"/>
        <w:jc w:val="center"/>
        <w:rPr>
          <w:rFonts w:asciiTheme="minorHAnsi" w:hAnsiTheme="minorHAnsi" w:cstheme="minorHAnsi"/>
          <w:b/>
          <w:sz w:val="22"/>
          <w:szCs w:val="22"/>
        </w:rPr>
      </w:pPr>
    </w:p>
    <w:p w14:paraId="54999F3F" w14:textId="06CE44EB" w:rsidR="00E01059" w:rsidRDefault="00F0468F">
      <w:pPr>
        <w:pStyle w:val="Standard"/>
        <w:spacing w:line="360" w:lineRule="auto"/>
        <w:jc w:val="center"/>
        <w:rPr>
          <w:rFonts w:ascii="Calibri" w:hAnsi="Calibri"/>
        </w:rPr>
      </w:pPr>
      <w:r>
        <w:rPr>
          <w:rFonts w:asciiTheme="minorHAnsi" w:hAnsiTheme="minorHAnsi" w:cstheme="minorHAnsi"/>
          <w:b/>
          <w:sz w:val="22"/>
          <w:szCs w:val="22"/>
        </w:rPr>
        <w:t xml:space="preserve">UMOWA NR </w:t>
      </w:r>
      <w:r w:rsidR="000571DC">
        <w:rPr>
          <w:rFonts w:asciiTheme="minorHAnsi" w:hAnsiTheme="minorHAnsi" w:cstheme="minorHAnsi"/>
          <w:b/>
          <w:sz w:val="22"/>
          <w:szCs w:val="22"/>
        </w:rPr>
        <w:t>…………………………………</w:t>
      </w:r>
    </w:p>
    <w:p w14:paraId="247F2029" w14:textId="77777777" w:rsidR="00E01059" w:rsidRDefault="00E01059">
      <w:pPr>
        <w:pStyle w:val="Standard"/>
        <w:spacing w:line="360" w:lineRule="auto"/>
        <w:jc w:val="both"/>
        <w:rPr>
          <w:rFonts w:asciiTheme="minorHAnsi" w:hAnsiTheme="minorHAnsi" w:cstheme="minorHAnsi"/>
          <w:sz w:val="22"/>
          <w:szCs w:val="22"/>
        </w:rPr>
      </w:pPr>
    </w:p>
    <w:p w14:paraId="3C018A6E" w14:textId="253FF7C7" w:rsidR="00E01059" w:rsidRDefault="00F0468F">
      <w:pPr>
        <w:pStyle w:val="Standard"/>
        <w:spacing w:line="360" w:lineRule="auto"/>
        <w:rPr>
          <w:rFonts w:ascii="Calibri" w:hAnsi="Calibri"/>
        </w:rPr>
      </w:pPr>
      <w:r>
        <w:rPr>
          <w:rFonts w:asciiTheme="minorHAnsi" w:hAnsiTheme="minorHAnsi" w:cstheme="minorHAnsi"/>
          <w:sz w:val="22"/>
          <w:szCs w:val="22"/>
        </w:rPr>
        <w:t xml:space="preserve">Zawarta w dniu </w:t>
      </w:r>
      <w:r w:rsidR="000571DC">
        <w:rPr>
          <w:rFonts w:asciiTheme="minorHAnsi" w:hAnsiTheme="minorHAnsi" w:cstheme="minorHAnsi"/>
          <w:sz w:val="22"/>
          <w:szCs w:val="22"/>
        </w:rPr>
        <w:t>………………………</w:t>
      </w:r>
      <w:r w:rsidR="00682B24">
        <w:rPr>
          <w:rFonts w:asciiTheme="minorHAnsi" w:hAnsiTheme="minorHAnsi" w:cstheme="minorHAnsi"/>
          <w:sz w:val="22"/>
          <w:szCs w:val="22"/>
        </w:rPr>
        <w:t xml:space="preserve"> roku pomiędzy:</w:t>
      </w:r>
    </w:p>
    <w:p w14:paraId="22286705" w14:textId="77777777" w:rsidR="00E01059" w:rsidRDefault="00E01059">
      <w:pPr>
        <w:pStyle w:val="Standard"/>
        <w:spacing w:line="360" w:lineRule="auto"/>
        <w:rPr>
          <w:rFonts w:asciiTheme="minorHAnsi" w:hAnsiTheme="minorHAnsi" w:cstheme="minorHAnsi"/>
          <w:sz w:val="22"/>
          <w:szCs w:val="22"/>
        </w:rPr>
      </w:pPr>
    </w:p>
    <w:p w14:paraId="0304E21E" w14:textId="77777777" w:rsidR="00E01059" w:rsidRDefault="00682B24">
      <w:pPr>
        <w:pStyle w:val="Standard"/>
        <w:spacing w:line="360" w:lineRule="auto"/>
        <w:jc w:val="both"/>
        <w:rPr>
          <w:rFonts w:ascii="Calibri" w:hAnsi="Calibri"/>
        </w:rPr>
      </w:pPr>
      <w:r>
        <w:rPr>
          <w:rFonts w:asciiTheme="minorHAnsi" w:hAnsiTheme="minorHAnsi" w:cstheme="minorHAnsi"/>
          <w:b/>
          <w:bCs/>
          <w:sz w:val="22"/>
          <w:szCs w:val="22"/>
        </w:rPr>
        <w:t>Samodzielnym Publicznym Zespołem Opieki Zdrowotnej Nr 1 w Rzeszowie z siedzibą w Rzeszowie</w:t>
      </w:r>
      <w:r>
        <w:rPr>
          <w:rFonts w:asciiTheme="minorHAnsi" w:hAnsiTheme="minorHAnsi" w:cstheme="minorHAnsi"/>
          <w:sz w:val="22"/>
          <w:szCs w:val="22"/>
        </w:rPr>
        <w:t>, przy ul. Czackiego 3, 35-051 Rzeszów, wpisanym do Rejestru Stowarzyszeń, Innych Organizacji Społecznych i Zawodowych oraz Samodzielnych Publicznych Zakładów Opieki Zdrowotnej prowadzonego przez Sąd Rejonowy w Rzeszowie, XII Wydział Gospodarczy Krajowego Rejestru Sądowego pod numerem KRS: 0000056185, NIP: 8131501971, REGON: 000314193 reprezentowanym przez:</w:t>
      </w:r>
    </w:p>
    <w:p w14:paraId="15C08D31" w14:textId="045CE43F" w:rsidR="00E01059" w:rsidRDefault="00D56816">
      <w:pPr>
        <w:pStyle w:val="Standard"/>
        <w:spacing w:line="360" w:lineRule="auto"/>
        <w:jc w:val="both"/>
        <w:rPr>
          <w:rFonts w:ascii="Calibri" w:hAnsi="Calibri"/>
        </w:rPr>
      </w:pPr>
      <w:r>
        <w:rPr>
          <w:rFonts w:asciiTheme="minorHAnsi" w:hAnsiTheme="minorHAnsi" w:cstheme="minorHAnsi"/>
          <w:sz w:val="22"/>
          <w:szCs w:val="22"/>
        </w:rPr>
        <w:br/>
      </w:r>
      <w:r w:rsidR="00682B24">
        <w:rPr>
          <w:rFonts w:asciiTheme="minorHAnsi" w:hAnsiTheme="minorHAnsi" w:cstheme="minorHAnsi"/>
          <w:sz w:val="22"/>
          <w:szCs w:val="22"/>
        </w:rPr>
        <w:t>dr n. ekon. Grzegorz Materna - Dyrektora,</w:t>
      </w:r>
    </w:p>
    <w:p w14:paraId="16F53C7D" w14:textId="77777777" w:rsidR="00E01059" w:rsidRDefault="00682B24">
      <w:pPr>
        <w:pStyle w:val="Standard"/>
        <w:spacing w:before="144" w:line="360" w:lineRule="auto"/>
        <w:jc w:val="both"/>
        <w:rPr>
          <w:rFonts w:ascii="Calibri" w:hAnsi="Calibri"/>
        </w:rPr>
      </w:pPr>
      <w:r>
        <w:rPr>
          <w:rFonts w:asciiTheme="minorHAnsi" w:hAnsiTheme="minorHAnsi" w:cstheme="minorHAnsi"/>
          <w:sz w:val="22"/>
          <w:szCs w:val="22"/>
        </w:rPr>
        <w:t>zwanym dalej</w:t>
      </w:r>
      <w:r>
        <w:rPr>
          <w:rFonts w:asciiTheme="minorHAnsi" w:hAnsiTheme="minorHAnsi" w:cstheme="minorHAnsi"/>
          <w:b/>
          <w:sz w:val="22"/>
          <w:szCs w:val="22"/>
        </w:rPr>
        <w:t xml:space="preserve"> Zamawiającym,</w:t>
      </w:r>
    </w:p>
    <w:p w14:paraId="7AAD06E5" w14:textId="77777777" w:rsidR="00D56816" w:rsidRDefault="00D56816">
      <w:pPr>
        <w:pStyle w:val="Standard"/>
        <w:spacing w:line="360" w:lineRule="auto"/>
        <w:jc w:val="both"/>
        <w:rPr>
          <w:rFonts w:asciiTheme="minorHAnsi" w:hAnsiTheme="minorHAnsi" w:cstheme="minorHAnsi"/>
          <w:sz w:val="22"/>
          <w:szCs w:val="22"/>
        </w:rPr>
      </w:pPr>
    </w:p>
    <w:p w14:paraId="591E36EA" w14:textId="77777777" w:rsidR="00E01059" w:rsidRDefault="00682B24">
      <w:pPr>
        <w:pStyle w:val="Standard"/>
        <w:spacing w:line="360" w:lineRule="auto"/>
        <w:jc w:val="both"/>
        <w:rPr>
          <w:rFonts w:asciiTheme="minorHAnsi" w:hAnsiTheme="minorHAnsi" w:cstheme="minorHAnsi"/>
          <w:sz w:val="22"/>
          <w:szCs w:val="22"/>
        </w:rPr>
      </w:pPr>
      <w:r>
        <w:rPr>
          <w:rFonts w:asciiTheme="minorHAnsi" w:hAnsiTheme="minorHAnsi" w:cstheme="minorHAnsi"/>
          <w:sz w:val="22"/>
          <w:szCs w:val="22"/>
        </w:rPr>
        <w:t>a</w:t>
      </w:r>
    </w:p>
    <w:p w14:paraId="42472077" w14:textId="34B3751A" w:rsidR="00E01059" w:rsidRDefault="000571DC">
      <w:pPr>
        <w:pStyle w:val="Standard"/>
        <w:spacing w:line="360" w:lineRule="auto"/>
        <w:jc w:val="both"/>
        <w:rPr>
          <w:rFonts w:asciiTheme="minorHAnsi" w:hAnsiTheme="minorHAnsi" w:cstheme="minorHAnsi"/>
          <w:b/>
          <w:sz w:val="22"/>
          <w:szCs w:val="22"/>
        </w:rPr>
      </w:pPr>
      <w:r>
        <w:rPr>
          <w:rFonts w:asciiTheme="minorHAnsi" w:hAnsiTheme="minorHAnsi" w:cstheme="minorHAnsi"/>
          <w:b/>
          <w:sz w:val="22"/>
          <w:szCs w:val="22"/>
        </w:rPr>
        <w:t>………………………………</w:t>
      </w:r>
    </w:p>
    <w:p w14:paraId="16225E72" w14:textId="042DCFA8" w:rsidR="000571DC" w:rsidRDefault="000571DC">
      <w:pPr>
        <w:pStyle w:val="Standard"/>
        <w:spacing w:line="360" w:lineRule="auto"/>
        <w:jc w:val="both"/>
        <w:rPr>
          <w:rFonts w:asciiTheme="minorHAnsi" w:hAnsiTheme="minorHAnsi" w:cstheme="minorHAnsi"/>
          <w:b/>
          <w:sz w:val="22"/>
          <w:szCs w:val="22"/>
        </w:rPr>
      </w:pPr>
      <w:r>
        <w:rPr>
          <w:rFonts w:asciiTheme="minorHAnsi" w:hAnsiTheme="minorHAnsi" w:cstheme="minorHAnsi"/>
          <w:b/>
          <w:sz w:val="22"/>
          <w:szCs w:val="22"/>
        </w:rPr>
        <w:t>………………………………</w:t>
      </w:r>
    </w:p>
    <w:p w14:paraId="22D3408C" w14:textId="2A829CC8" w:rsidR="000571DC" w:rsidRPr="00D56816" w:rsidRDefault="000571DC">
      <w:pPr>
        <w:pStyle w:val="Standard"/>
        <w:spacing w:line="360" w:lineRule="auto"/>
        <w:jc w:val="both"/>
        <w:rPr>
          <w:rFonts w:asciiTheme="minorHAnsi" w:hAnsiTheme="minorHAnsi" w:cstheme="minorHAnsi"/>
          <w:sz w:val="22"/>
          <w:szCs w:val="22"/>
        </w:rPr>
      </w:pPr>
      <w:r>
        <w:rPr>
          <w:rFonts w:asciiTheme="minorHAnsi" w:hAnsiTheme="minorHAnsi" w:cstheme="minorHAnsi"/>
          <w:b/>
          <w:sz w:val="22"/>
          <w:szCs w:val="22"/>
        </w:rPr>
        <w:t>………………………………</w:t>
      </w:r>
    </w:p>
    <w:p w14:paraId="3DB5531E" w14:textId="77777777" w:rsidR="00E01059" w:rsidRDefault="00682B24">
      <w:pPr>
        <w:pStyle w:val="Standard"/>
        <w:spacing w:before="120" w:line="360" w:lineRule="auto"/>
        <w:jc w:val="both"/>
        <w:rPr>
          <w:rFonts w:asciiTheme="minorHAnsi" w:hAnsiTheme="minorHAnsi" w:cstheme="minorHAnsi"/>
          <w:b/>
          <w:sz w:val="22"/>
          <w:szCs w:val="22"/>
        </w:rPr>
      </w:pPr>
      <w:r>
        <w:rPr>
          <w:rFonts w:asciiTheme="minorHAnsi" w:hAnsiTheme="minorHAnsi" w:cstheme="minorHAnsi"/>
          <w:sz w:val="22"/>
          <w:szCs w:val="22"/>
        </w:rPr>
        <w:t xml:space="preserve">zwaną dalej </w:t>
      </w:r>
      <w:r>
        <w:rPr>
          <w:rFonts w:asciiTheme="minorHAnsi" w:hAnsiTheme="minorHAnsi" w:cstheme="minorHAnsi"/>
          <w:b/>
          <w:sz w:val="22"/>
          <w:szCs w:val="22"/>
        </w:rPr>
        <w:t>Wykonawcą.</w:t>
      </w:r>
    </w:p>
    <w:p w14:paraId="7042703A" w14:textId="77777777" w:rsidR="001B216C" w:rsidRDefault="001B216C">
      <w:pPr>
        <w:pStyle w:val="Standard"/>
        <w:spacing w:before="120" w:line="360" w:lineRule="auto"/>
        <w:jc w:val="both"/>
        <w:rPr>
          <w:rFonts w:ascii="Calibri" w:hAnsi="Calibri"/>
        </w:rPr>
      </w:pPr>
      <w:r w:rsidRPr="001B216C">
        <w:rPr>
          <w:rFonts w:asciiTheme="minorHAnsi" w:hAnsiTheme="minorHAnsi" w:cstheme="minorHAnsi"/>
          <w:bCs/>
          <w:sz w:val="22"/>
          <w:szCs w:val="22"/>
        </w:rPr>
        <w:t>Łącznie zwanymi</w:t>
      </w:r>
      <w:r>
        <w:rPr>
          <w:rFonts w:asciiTheme="minorHAnsi" w:hAnsiTheme="minorHAnsi" w:cstheme="minorHAnsi"/>
          <w:b/>
          <w:sz w:val="22"/>
          <w:szCs w:val="22"/>
        </w:rPr>
        <w:t xml:space="preserve"> Stronami.</w:t>
      </w:r>
    </w:p>
    <w:p w14:paraId="3FD8421A" w14:textId="77777777" w:rsidR="00E01059" w:rsidRDefault="00E01059">
      <w:pPr>
        <w:pStyle w:val="Standard"/>
        <w:spacing w:line="360" w:lineRule="auto"/>
        <w:jc w:val="both"/>
        <w:rPr>
          <w:rFonts w:asciiTheme="minorHAnsi" w:hAnsiTheme="minorHAnsi" w:cstheme="minorHAnsi"/>
          <w:sz w:val="22"/>
          <w:szCs w:val="22"/>
          <w:lang w:eastAsia="en-US"/>
        </w:rPr>
      </w:pPr>
    </w:p>
    <w:p w14:paraId="666CC1F9" w14:textId="77777777" w:rsidR="00E01059" w:rsidRDefault="00682B24">
      <w:pPr>
        <w:pStyle w:val="Standard"/>
        <w:spacing w:line="360" w:lineRule="auto"/>
        <w:jc w:val="center"/>
        <w:rPr>
          <w:rFonts w:asciiTheme="minorHAnsi" w:hAnsiTheme="minorHAnsi" w:cstheme="minorHAnsi"/>
          <w:b/>
          <w:sz w:val="22"/>
          <w:szCs w:val="22"/>
        </w:rPr>
      </w:pPr>
      <w:r>
        <w:rPr>
          <w:rFonts w:asciiTheme="minorHAnsi" w:hAnsiTheme="minorHAnsi" w:cstheme="minorHAnsi"/>
          <w:b/>
          <w:sz w:val="22"/>
          <w:szCs w:val="22"/>
        </w:rPr>
        <w:t>§ 1 Przedmiot Umowy</w:t>
      </w:r>
    </w:p>
    <w:p w14:paraId="067B0D52" w14:textId="1CECA34F" w:rsidR="00D218E8" w:rsidRDefault="00D218E8" w:rsidP="00D218E8">
      <w:pPr>
        <w:autoSpaceDE w:val="0"/>
        <w:spacing w:line="100" w:lineRule="atLeast"/>
        <w:rPr>
          <w:rFonts w:eastAsia="Times New Roman" w:cs="Times New Roman"/>
          <w:lang w:eastAsia="ar-SA"/>
        </w:rPr>
      </w:pPr>
      <w:r>
        <w:t xml:space="preserve">Przedmiotem zamówienia jest  </w:t>
      </w:r>
      <w:r w:rsidRPr="000A3161">
        <w:rPr>
          <w:b/>
          <w:bCs/>
        </w:rPr>
        <w:t xml:space="preserve">„Podniesienie </w:t>
      </w:r>
      <w:r>
        <w:rPr>
          <w:b/>
          <w:bCs/>
        </w:rPr>
        <w:t xml:space="preserve">poziomu bezpieczeństwa systemów </w:t>
      </w:r>
      <w:r w:rsidRPr="000A3161">
        <w:rPr>
          <w:b/>
          <w:bCs/>
        </w:rPr>
        <w:t>teleinformatycznych</w:t>
      </w:r>
      <w:r w:rsidR="0008090E">
        <w:rPr>
          <w:b/>
          <w:bCs/>
        </w:rPr>
        <w:t xml:space="preserve"> w Samodzielnym Publicznym Zespole Opieki Zdrowotnej Nr 1 w Rzeszowie</w:t>
      </w:r>
      <w:r w:rsidRPr="000A3161">
        <w:rPr>
          <w:b/>
          <w:bCs/>
          <w:i/>
          <w:iCs/>
        </w:rPr>
        <w:t>”</w:t>
      </w:r>
      <w:r w:rsidR="0008090E">
        <w:rPr>
          <w:rFonts w:eastAsia="Times New Roman" w:cs="Times New Roman"/>
          <w:lang w:eastAsia="ar-SA"/>
        </w:rPr>
        <w:t xml:space="preserve"> poprzez zakup serwera backup oraz oprogramowania do backupu.</w:t>
      </w:r>
    </w:p>
    <w:p w14:paraId="75BE2E43" w14:textId="54138A49" w:rsidR="00D218E8" w:rsidRPr="00D218E8" w:rsidRDefault="0008090E" w:rsidP="00D218E8">
      <w:pPr>
        <w:autoSpaceDE w:val="0"/>
        <w:spacing w:line="100" w:lineRule="atLeast"/>
        <w:rPr>
          <w:rFonts w:eastAsia="Times New Roman" w:cs="Times New Roman"/>
          <w:lang w:eastAsia="ar-SA"/>
        </w:rPr>
      </w:pPr>
      <w:r>
        <w:rPr>
          <w:rFonts w:cs="Times New Roman"/>
        </w:rPr>
        <w:t xml:space="preserve">- </w:t>
      </w:r>
      <w:r w:rsidR="00D218E8">
        <w:rPr>
          <w:rFonts w:cs="Times New Roman"/>
        </w:rPr>
        <w:t>dostaw</w:t>
      </w:r>
      <w:r>
        <w:rPr>
          <w:rFonts w:cs="Times New Roman"/>
        </w:rPr>
        <w:t>a, instalacja oraz konfiguracja dostarczonego serwera.</w:t>
      </w:r>
    </w:p>
    <w:p w14:paraId="285BE782" w14:textId="6D9E07EE" w:rsidR="00E01059" w:rsidRPr="000A2A63" w:rsidRDefault="00D218E8" w:rsidP="000A2A63">
      <w:pPr>
        <w:rPr>
          <w:rFonts w:cs="Times New Roman"/>
        </w:rPr>
      </w:pPr>
      <w:r w:rsidRPr="005753A5">
        <w:rPr>
          <w:rFonts w:cs="Times New Roman"/>
        </w:rPr>
        <w:t xml:space="preserve">Wszelkie koszty związane z prawidłowym </w:t>
      </w:r>
      <w:r w:rsidR="0008090E">
        <w:rPr>
          <w:rFonts w:cs="Times New Roman"/>
        </w:rPr>
        <w:t xml:space="preserve">wykonaniem umowy </w:t>
      </w:r>
      <w:r w:rsidR="000A2A63">
        <w:rPr>
          <w:rFonts w:cs="Times New Roman"/>
        </w:rPr>
        <w:t>ponosi Wykonawca.</w:t>
      </w:r>
    </w:p>
    <w:p w14:paraId="68CD399F" w14:textId="0D02B3CE" w:rsidR="00E01059" w:rsidRDefault="00682B24">
      <w:pPr>
        <w:pStyle w:val="ABGWyliczenie1"/>
        <w:spacing w:after="0" w:line="360" w:lineRule="auto"/>
        <w:ind w:right="1161"/>
        <w:rPr>
          <w:rFonts w:ascii="Calibri" w:hAnsi="Calibri"/>
        </w:rPr>
      </w:pPr>
      <w:r>
        <w:rPr>
          <w:rFonts w:asciiTheme="minorHAnsi" w:hAnsiTheme="minorHAnsi" w:cstheme="minorHAnsi"/>
          <w:b/>
          <w:bCs/>
          <w:color w:val="000000"/>
          <w:szCs w:val="22"/>
        </w:rPr>
        <w:t xml:space="preserve">O specyfikacji zgodnej </w:t>
      </w:r>
      <w:r w:rsidR="00D56816">
        <w:rPr>
          <w:rFonts w:asciiTheme="minorHAnsi" w:hAnsiTheme="minorHAnsi" w:cstheme="minorHAnsi"/>
          <w:b/>
          <w:bCs/>
          <w:color w:val="000000"/>
          <w:szCs w:val="22"/>
        </w:rPr>
        <w:t xml:space="preserve">z ofertą Wykonawcy z dnia </w:t>
      </w:r>
      <w:r w:rsidR="00886C05">
        <w:rPr>
          <w:rFonts w:asciiTheme="minorHAnsi" w:hAnsiTheme="minorHAnsi" w:cstheme="minorHAnsi"/>
          <w:b/>
          <w:bCs/>
          <w:color w:val="000000"/>
          <w:szCs w:val="22"/>
        </w:rPr>
        <w:t>……………</w:t>
      </w:r>
    </w:p>
    <w:p w14:paraId="242868F9" w14:textId="77777777" w:rsidR="00E01059" w:rsidRDefault="00E01059">
      <w:pPr>
        <w:pStyle w:val="ABGWyliczenie1"/>
        <w:spacing w:after="0" w:line="360" w:lineRule="auto"/>
        <w:ind w:right="1161"/>
        <w:rPr>
          <w:rFonts w:asciiTheme="minorHAnsi" w:hAnsiTheme="minorHAnsi" w:cstheme="minorHAnsi"/>
          <w:color w:val="000000"/>
          <w:szCs w:val="22"/>
        </w:rPr>
      </w:pPr>
    </w:p>
    <w:p w14:paraId="3D4FD4A0" w14:textId="77777777" w:rsidR="00E01059" w:rsidRDefault="00682B24">
      <w:pPr>
        <w:spacing w:after="0" w:line="360" w:lineRule="auto"/>
        <w:jc w:val="center"/>
        <w:rPr>
          <w:rFonts w:ascii="Calibri" w:hAnsi="Calibri"/>
        </w:rPr>
      </w:pPr>
      <w:r>
        <w:rPr>
          <w:rFonts w:eastAsia="Times New Roman" w:cstheme="minorHAnsi"/>
          <w:b/>
        </w:rPr>
        <w:t>§ 2.</w:t>
      </w:r>
    </w:p>
    <w:p w14:paraId="3A9CD27F" w14:textId="77777777" w:rsidR="00E01059" w:rsidRDefault="00682B24">
      <w:pPr>
        <w:spacing w:after="0" w:line="360" w:lineRule="auto"/>
        <w:jc w:val="center"/>
        <w:rPr>
          <w:rFonts w:ascii="Calibri" w:hAnsi="Calibri"/>
        </w:rPr>
      </w:pPr>
      <w:r>
        <w:rPr>
          <w:rFonts w:eastAsia="Times New Roman" w:cstheme="minorHAnsi"/>
          <w:b/>
        </w:rPr>
        <w:t>Oświadczenia Wykonawcy</w:t>
      </w:r>
    </w:p>
    <w:p w14:paraId="2D4419D8" w14:textId="77777777" w:rsidR="00E01059" w:rsidRDefault="00682B24">
      <w:pPr>
        <w:pStyle w:val="Akapitzlist"/>
        <w:widowControl/>
        <w:numPr>
          <w:ilvl w:val="0"/>
          <w:numId w:val="1"/>
        </w:numPr>
        <w:spacing w:line="360" w:lineRule="auto"/>
        <w:jc w:val="both"/>
        <w:textAlignment w:val="auto"/>
        <w:rPr>
          <w:rFonts w:ascii="Calibri" w:hAnsi="Calibri"/>
        </w:rPr>
      </w:pPr>
      <w:r>
        <w:rPr>
          <w:rFonts w:asciiTheme="minorHAnsi" w:hAnsiTheme="minorHAnsi" w:cstheme="minorHAnsi"/>
          <w:sz w:val="22"/>
          <w:szCs w:val="22"/>
        </w:rPr>
        <w:t>Wykonawca oświadcza, iż zapoznał się z założeniami wykonania przedmiotu Umowy i nie zgłasza do nich uwag oraz zobowiązuje się do wykonania Umowy zgodnie z tymi założeniami.</w:t>
      </w:r>
    </w:p>
    <w:p w14:paraId="28A046CA" w14:textId="77777777" w:rsidR="00E01059" w:rsidRDefault="00682B24">
      <w:pPr>
        <w:pStyle w:val="Akapitzlist"/>
        <w:widowControl/>
        <w:numPr>
          <w:ilvl w:val="0"/>
          <w:numId w:val="1"/>
        </w:numPr>
        <w:spacing w:line="360" w:lineRule="auto"/>
        <w:jc w:val="both"/>
        <w:textAlignment w:val="auto"/>
        <w:rPr>
          <w:rFonts w:ascii="Calibri" w:hAnsi="Calibri"/>
        </w:rPr>
      </w:pPr>
      <w:r>
        <w:rPr>
          <w:rFonts w:asciiTheme="minorHAnsi" w:hAnsiTheme="minorHAnsi" w:cstheme="minorHAnsi"/>
          <w:sz w:val="22"/>
          <w:szCs w:val="22"/>
        </w:rPr>
        <w:lastRenderedPageBreak/>
        <w:t xml:space="preserve">Wykonawca oświadcza, iż posiada niezbędną wiedzę i doświadczenie w zakresie realizacji projektów podobnego rodzaju, wielkości i wartości do projektu stanowiącego przedmiot Umowy. </w:t>
      </w:r>
    </w:p>
    <w:p w14:paraId="27C88CA0" w14:textId="77777777" w:rsidR="00E01059" w:rsidRDefault="00E01059">
      <w:pPr>
        <w:pStyle w:val="Akapitzlist"/>
        <w:widowControl/>
        <w:spacing w:line="360" w:lineRule="auto"/>
        <w:ind w:left="720"/>
        <w:jc w:val="both"/>
        <w:textAlignment w:val="auto"/>
        <w:rPr>
          <w:rFonts w:asciiTheme="minorHAnsi" w:hAnsiTheme="minorHAnsi" w:cstheme="minorHAnsi"/>
          <w:sz w:val="22"/>
          <w:szCs w:val="22"/>
        </w:rPr>
      </w:pPr>
    </w:p>
    <w:p w14:paraId="53C7966A" w14:textId="77777777" w:rsidR="00E01059" w:rsidRDefault="00682B24">
      <w:pPr>
        <w:tabs>
          <w:tab w:val="left" w:pos="720"/>
        </w:tabs>
        <w:spacing w:after="0" w:line="360" w:lineRule="auto"/>
        <w:jc w:val="center"/>
        <w:rPr>
          <w:rFonts w:ascii="Calibri" w:hAnsi="Calibri"/>
        </w:rPr>
      </w:pPr>
      <w:r>
        <w:rPr>
          <w:rFonts w:eastAsia="Times New Roman" w:cstheme="minorHAnsi"/>
          <w:b/>
        </w:rPr>
        <w:t>§ 3.</w:t>
      </w:r>
    </w:p>
    <w:p w14:paraId="2AE23481" w14:textId="77777777" w:rsidR="00E01059" w:rsidRDefault="00682B24">
      <w:pPr>
        <w:tabs>
          <w:tab w:val="left" w:pos="720"/>
        </w:tabs>
        <w:spacing w:after="0" w:line="360" w:lineRule="auto"/>
        <w:jc w:val="center"/>
        <w:rPr>
          <w:rFonts w:ascii="Calibri" w:hAnsi="Calibri"/>
        </w:rPr>
      </w:pPr>
      <w:r>
        <w:rPr>
          <w:rFonts w:eastAsia="Times New Roman" w:cstheme="minorHAnsi"/>
          <w:b/>
        </w:rPr>
        <w:t>Zasady współpracy</w:t>
      </w:r>
    </w:p>
    <w:p w14:paraId="43050417" w14:textId="77777777" w:rsidR="00E01059" w:rsidRDefault="00682B24">
      <w:pPr>
        <w:pStyle w:val="Akapitzlist"/>
        <w:widowControl/>
        <w:numPr>
          <w:ilvl w:val="0"/>
          <w:numId w:val="2"/>
        </w:numPr>
        <w:tabs>
          <w:tab w:val="left" w:pos="720"/>
        </w:tabs>
        <w:spacing w:line="360" w:lineRule="auto"/>
        <w:jc w:val="both"/>
        <w:textAlignment w:val="auto"/>
        <w:rPr>
          <w:rFonts w:ascii="Calibri" w:hAnsi="Calibri"/>
        </w:rPr>
      </w:pPr>
      <w:r>
        <w:rPr>
          <w:rFonts w:asciiTheme="minorHAnsi" w:hAnsiTheme="minorHAnsi" w:cstheme="minorHAnsi"/>
          <w:sz w:val="22"/>
          <w:szCs w:val="22"/>
        </w:rPr>
        <w:t>Zamawiający i Wykonawca zobowiązują się do wzajemnej współpracy przy realizacji przedmiotu Umowy.</w:t>
      </w:r>
    </w:p>
    <w:p w14:paraId="327ACE48" w14:textId="77777777" w:rsidR="00E01059" w:rsidRDefault="00682B24">
      <w:pPr>
        <w:pStyle w:val="Akapitzlist"/>
        <w:widowControl/>
        <w:numPr>
          <w:ilvl w:val="0"/>
          <w:numId w:val="2"/>
        </w:numPr>
        <w:tabs>
          <w:tab w:val="left" w:pos="720"/>
        </w:tabs>
        <w:spacing w:line="360" w:lineRule="auto"/>
        <w:jc w:val="both"/>
        <w:textAlignment w:val="auto"/>
        <w:rPr>
          <w:rFonts w:ascii="Calibri" w:hAnsi="Calibri"/>
        </w:rPr>
      </w:pPr>
      <w:r>
        <w:rPr>
          <w:rFonts w:asciiTheme="minorHAnsi" w:hAnsiTheme="minorHAnsi" w:cstheme="minorHAnsi"/>
          <w:sz w:val="22"/>
          <w:szCs w:val="22"/>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2C487786" w14:textId="77777777" w:rsidR="00E01059" w:rsidRDefault="00682B24">
      <w:pPr>
        <w:pStyle w:val="Akapitzlist"/>
        <w:widowControl/>
        <w:numPr>
          <w:ilvl w:val="0"/>
          <w:numId w:val="2"/>
        </w:numPr>
        <w:spacing w:line="360" w:lineRule="auto"/>
        <w:jc w:val="both"/>
        <w:textAlignment w:val="auto"/>
        <w:rPr>
          <w:rFonts w:ascii="Calibri" w:hAnsi="Calibri"/>
        </w:rPr>
      </w:pPr>
      <w:r>
        <w:rPr>
          <w:rFonts w:asciiTheme="minorHAnsi" w:hAnsiTheme="minorHAnsi" w:cstheme="minorHAnsi"/>
          <w:sz w:val="22"/>
          <w:szCs w:val="22"/>
        </w:rPr>
        <w:t>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14:paraId="731E2193" w14:textId="77777777" w:rsidR="00E01059" w:rsidRDefault="00682B24">
      <w:pPr>
        <w:pStyle w:val="Akapitzlist"/>
        <w:widowControl/>
        <w:numPr>
          <w:ilvl w:val="0"/>
          <w:numId w:val="2"/>
        </w:numPr>
        <w:spacing w:line="360" w:lineRule="auto"/>
        <w:jc w:val="both"/>
        <w:textAlignment w:val="auto"/>
        <w:rPr>
          <w:rFonts w:ascii="Calibri" w:hAnsi="Calibri"/>
        </w:rPr>
      </w:pPr>
      <w:r>
        <w:rPr>
          <w:rFonts w:asciiTheme="minorHAnsi" w:hAnsiTheme="minorHAnsi" w:cstheme="minorHAnsi"/>
          <w:sz w:val="22"/>
          <w:szCs w:val="22"/>
        </w:rPr>
        <w:t>Wykonawca zobowiązany jest bezzwłocznie informować o przeszkodach w należytym wykonywaniu Umowy, w tym również o okolicznościach leżących po stronie Zamawiającego, które mogą mieć wpływ na wywiązanie się Wykonawcy z postanowień Umowy.</w:t>
      </w:r>
    </w:p>
    <w:p w14:paraId="65FAF2B2" w14:textId="77777777" w:rsidR="00E01059" w:rsidRDefault="00682B24">
      <w:pPr>
        <w:pStyle w:val="Akapitzlist"/>
        <w:widowControl/>
        <w:numPr>
          <w:ilvl w:val="0"/>
          <w:numId w:val="2"/>
        </w:numPr>
        <w:tabs>
          <w:tab w:val="left" w:pos="720"/>
        </w:tabs>
        <w:spacing w:line="360" w:lineRule="auto"/>
        <w:jc w:val="both"/>
        <w:textAlignment w:val="auto"/>
        <w:rPr>
          <w:rFonts w:ascii="Calibri" w:hAnsi="Calibri"/>
        </w:rPr>
      </w:pPr>
      <w:r>
        <w:rPr>
          <w:rFonts w:asciiTheme="minorHAnsi" w:hAnsiTheme="minorHAnsi" w:cstheme="minorHAnsi"/>
          <w:sz w:val="22"/>
          <w:szCs w:val="22"/>
        </w:rPr>
        <w:t>Zamawiający zapewni Wykonawcy dostęp do informacji i środków technicznych w zakresie niezbędnym do realizacji przedmiotu Umowy.</w:t>
      </w:r>
    </w:p>
    <w:p w14:paraId="673D7EE3" w14:textId="77777777" w:rsidR="00E01059" w:rsidRDefault="00682B24">
      <w:pPr>
        <w:pStyle w:val="Akapitzlist"/>
        <w:widowControl/>
        <w:numPr>
          <w:ilvl w:val="0"/>
          <w:numId w:val="2"/>
        </w:numPr>
        <w:tabs>
          <w:tab w:val="left" w:pos="720"/>
        </w:tabs>
        <w:spacing w:line="360" w:lineRule="auto"/>
        <w:jc w:val="both"/>
        <w:textAlignment w:val="auto"/>
        <w:rPr>
          <w:rFonts w:ascii="Calibri" w:hAnsi="Calibri"/>
        </w:rPr>
      </w:pPr>
      <w:r>
        <w:rPr>
          <w:rFonts w:asciiTheme="minorHAnsi" w:hAnsiTheme="minorHAnsi" w:cstheme="minorHAnsi"/>
          <w:sz w:val="22"/>
          <w:szCs w:val="22"/>
        </w:rPr>
        <w:t>Wykonawca ponosi pełną odpowiedzialność wobec Zamawiającego za działania lub zaniechania pracowników Wykonawcy, osób działających w jego imieniu lub podwykonawców, jak za działania własne.</w:t>
      </w:r>
      <w:r>
        <w:rPr>
          <w:rFonts w:asciiTheme="minorHAnsi" w:hAnsiTheme="minorHAnsi" w:cstheme="minorHAnsi"/>
          <w:sz w:val="22"/>
          <w:szCs w:val="22"/>
        </w:rPr>
        <w:br/>
      </w:r>
    </w:p>
    <w:p w14:paraId="3D39BDB4" w14:textId="77777777" w:rsidR="00E01059" w:rsidRDefault="00682B24">
      <w:pPr>
        <w:tabs>
          <w:tab w:val="left" w:pos="720"/>
        </w:tabs>
        <w:spacing w:after="0" w:line="360" w:lineRule="auto"/>
        <w:jc w:val="center"/>
        <w:rPr>
          <w:rFonts w:ascii="Calibri" w:hAnsi="Calibri"/>
        </w:rPr>
      </w:pPr>
      <w:r>
        <w:rPr>
          <w:rFonts w:cstheme="minorHAnsi"/>
          <w:b/>
        </w:rPr>
        <w:t>§ 4.</w:t>
      </w:r>
    </w:p>
    <w:p w14:paraId="6B2F8A2A" w14:textId="77777777" w:rsidR="00E01059" w:rsidRDefault="00682B24">
      <w:pPr>
        <w:tabs>
          <w:tab w:val="left" w:pos="720"/>
        </w:tabs>
        <w:spacing w:after="0" w:line="360" w:lineRule="auto"/>
        <w:jc w:val="center"/>
        <w:rPr>
          <w:rFonts w:ascii="Calibri" w:hAnsi="Calibri"/>
        </w:rPr>
      </w:pPr>
      <w:r>
        <w:rPr>
          <w:rFonts w:cstheme="minorHAnsi"/>
          <w:b/>
        </w:rPr>
        <w:t>Termin i miejsce dostawy</w:t>
      </w:r>
    </w:p>
    <w:p w14:paraId="19D45D0E" w14:textId="77777777" w:rsidR="00E01059" w:rsidRDefault="00682B24">
      <w:pPr>
        <w:pStyle w:val="Akapitzlist"/>
        <w:widowControl/>
        <w:numPr>
          <w:ilvl w:val="0"/>
          <w:numId w:val="3"/>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Miejscem realizacji przedmiotu Umowy jest Samodzielny Publiczny Zespół Opieki Zdrowotnej Nr 1 </w:t>
      </w:r>
      <w:r>
        <w:rPr>
          <w:rFonts w:ascii="Calibri" w:hAnsi="Calibri"/>
          <w:sz w:val="22"/>
          <w:szCs w:val="22"/>
        </w:rPr>
        <w:t>w Rzeszowie</w:t>
      </w:r>
      <w:r w:rsidR="00295D53">
        <w:rPr>
          <w:rFonts w:asciiTheme="minorHAnsi" w:hAnsiTheme="minorHAnsi" w:cstheme="minorHAnsi"/>
          <w:sz w:val="22"/>
          <w:szCs w:val="22"/>
        </w:rPr>
        <w:t>, 35-051 Rzeszów, ul. Tadeusza Czackiego 3.</w:t>
      </w:r>
    </w:p>
    <w:p w14:paraId="030295DE" w14:textId="4FC06C5F" w:rsidR="00E01059" w:rsidRDefault="00682B24">
      <w:pPr>
        <w:pStyle w:val="Akapitzlist"/>
        <w:widowControl/>
        <w:numPr>
          <w:ilvl w:val="0"/>
          <w:numId w:val="3"/>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Wykonawca zrealizuje przedmiot Umowy, o którym mowa w § 1, w terminie </w:t>
      </w:r>
      <w:r w:rsidR="00E42850">
        <w:rPr>
          <w:rFonts w:asciiTheme="minorHAnsi" w:hAnsiTheme="minorHAnsi" w:cstheme="minorHAnsi"/>
          <w:sz w:val="22"/>
          <w:szCs w:val="22"/>
          <w:u w:val="single"/>
        </w:rPr>
        <w:t xml:space="preserve">do </w:t>
      </w:r>
      <w:r w:rsidR="00886C05">
        <w:rPr>
          <w:rFonts w:asciiTheme="minorHAnsi" w:hAnsiTheme="minorHAnsi" w:cstheme="minorHAnsi"/>
          <w:sz w:val="22"/>
          <w:szCs w:val="22"/>
          <w:u w:val="single"/>
        </w:rPr>
        <w:t>…………………..</w:t>
      </w:r>
      <w:r>
        <w:rPr>
          <w:rFonts w:asciiTheme="minorHAnsi" w:hAnsiTheme="minorHAnsi" w:cstheme="minorHAnsi"/>
          <w:sz w:val="22"/>
          <w:szCs w:val="22"/>
          <w:u w:val="single"/>
        </w:rPr>
        <w:t xml:space="preserve"> – zgodnie ze specyfikacją</w:t>
      </w:r>
      <w:r>
        <w:rPr>
          <w:rFonts w:asciiTheme="minorHAnsi" w:hAnsiTheme="minorHAnsi" w:cstheme="minorHAnsi"/>
          <w:sz w:val="22"/>
          <w:szCs w:val="22"/>
        </w:rPr>
        <w:t>.</w:t>
      </w:r>
    </w:p>
    <w:p w14:paraId="153C0678" w14:textId="77777777" w:rsidR="00E01059" w:rsidRDefault="00682B24">
      <w:pPr>
        <w:pStyle w:val="Akapitzlist"/>
        <w:widowControl/>
        <w:numPr>
          <w:ilvl w:val="0"/>
          <w:numId w:val="3"/>
        </w:numPr>
        <w:tabs>
          <w:tab w:val="left" w:pos="720"/>
        </w:tabs>
        <w:spacing w:line="360" w:lineRule="auto"/>
        <w:jc w:val="both"/>
        <w:textAlignment w:val="auto"/>
        <w:rPr>
          <w:rFonts w:ascii="Calibri" w:hAnsi="Calibri"/>
        </w:rPr>
      </w:pPr>
      <w:r>
        <w:rPr>
          <w:rFonts w:asciiTheme="minorHAnsi" w:hAnsiTheme="minorHAnsi" w:cstheme="minorHAnsi"/>
          <w:sz w:val="22"/>
          <w:szCs w:val="22"/>
        </w:rPr>
        <w:t>Dostawa zostanie zrealizowana w dni robocze, w godzinach pracy Zamawiającego, tj. od 8:00 do 15:00.</w:t>
      </w:r>
    </w:p>
    <w:p w14:paraId="3AD0F281" w14:textId="276DB953" w:rsidR="00E01059" w:rsidRDefault="00682B24">
      <w:pPr>
        <w:pStyle w:val="Akapitzlist"/>
        <w:widowControl/>
        <w:numPr>
          <w:ilvl w:val="0"/>
          <w:numId w:val="3"/>
        </w:numPr>
        <w:tabs>
          <w:tab w:val="left" w:pos="720"/>
        </w:tabs>
        <w:spacing w:line="360" w:lineRule="auto"/>
        <w:jc w:val="both"/>
        <w:textAlignment w:val="auto"/>
        <w:rPr>
          <w:rFonts w:ascii="Calibri" w:hAnsi="Calibri"/>
        </w:rPr>
      </w:pPr>
      <w:r>
        <w:rPr>
          <w:rFonts w:asciiTheme="minorHAnsi" w:hAnsiTheme="minorHAnsi" w:cstheme="minorHAnsi"/>
          <w:sz w:val="22"/>
          <w:szCs w:val="22"/>
        </w:rPr>
        <w:t>Dostawa będzie awizowana przez Wykonawcę na piśmie lub faksem kier</w:t>
      </w:r>
      <w:r w:rsidR="000F7983">
        <w:rPr>
          <w:rFonts w:asciiTheme="minorHAnsi" w:hAnsiTheme="minorHAnsi" w:cstheme="minorHAnsi"/>
          <w:sz w:val="22"/>
          <w:szCs w:val="22"/>
        </w:rPr>
        <w:t>owanym na numer tel. (17) 85 325 60</w:t>
      </w:r>
      <w:r>
        <w:rPr>
          <w:rFonts w:asciiTheme="minorHAnsi" w:hAnsiTheme="minorHAnsi" w:cstheme="minorHAnsi"/>
          <w:sz w:val="22"/>
          <w:szCs w:val="22"/>
        </w:rPr>
        <w:t xml:space="preserve"> w siedzibie Zamawiającego z co najmniej </w:t>
      </w:r>
      <w:r w:rsidR="00165E2A">
        <w:rPr>
          <w:rFonts w:asciiTheme="minorHAnsi" w:hAnsiTheme="minorHAnsi" w:cstheme="minorHAnsi"/>
          <w:sz w:val="22"/>
          <w:szCs w:val="22"/>
        </w:rPr>
        <w:t>1</w:t>
      </w:r>
      <w:r>
        <w:rPr>
          <w:rFonts w:asciiTheme="minorHAnsi" w:hAnsiTheme="minorHAnsi" w:cstheme="minorHAnsi"/>
          <w:sz w:val="22"/>
          <w:szCs w:val="22"/>
        </w:rPr>
        <w:t xml:space="preserve"> - dniowym wyprzedzeniem w stosunku do daty dostawy.</w:t>
      </w:r>
    </w:p>
    <w:p w14:paraId="7CF3FF39" w14:textId="77777777" w:rsidR="00E01059" w:rsidRDefault="00682B24">
      <w:pPr>
        <w:pStyle w:val="Akapitzlist"/>
        <w:widowControl/>
        <w:numPr>
          <w:ilvl w:val="0"/>
          <w:numId w:val="3"/>
        </w:numPr>
        <w:tabs>
          <w:tab w:val="left" w:pos="720"/>
        </w:tabs>
        <w:spacing w:line="360" w:lineRule="auto"/>
        <w:jc w:val="both"/>
        <w:textAlignment w:val="auto"/>
        <w:rPr>
          <w:rFonts w:ascii="Calibri" w:hAnsi="Calibri"/>
        </w:rPr>
      </w:pPr>
      <w:r>
        <w:rPr>
          <w:rFonts w:asciiTheme="minorHAnsi" w:hAnsiTheme="minorHAnsi" w:cstheme="minorHAnsi"/>
          <w:sz w:val="22"/>
          <w:szCs w:val="22"/>
        </w:rPr>
        <w:lastRenderedPageBreak/>
        <w:t>Potwierdzeniem realizacji dostawy do siedziby Zamawiającego, będzie protokół odbioru bez uwag, podpisany przez przedstawicieli Zamawiającego i Wykonawcy.</w:t>
      </w:r>
    </w:p>
    <w:p w14:paraId="37932F09" w14:textId="77777777" w:rsidR="00E01059" w:rsidRDefault="00682B24">
      <w:pPr>
        <w:pStyle w:val="Akapitzlist"/>
        <w:widowControl/>
        <w:numPr>
          <w:ilvl w:val="0"/>
          <w:numId w:val="3"/>
        </w:numPr>
        <w:tabs>
          <w:tab w:val="left" w:pos="720"/>
        </w:tabs>
        <w:spacing w:line="360" w:lineRule="auto"/>
        <w:jc w:val="both"/>
        <w:textAlignment w:val="auto"/>
        <w:rPr>
          <w:rFonts w:ascii="Calibri" w:hAnsi="Calibri"/>
        </w:rPr>
      </w:pPr>
      <w:r>
        <w:rPr>
          <w:rFonts w:asciiTheme="minorHAnsi" w:hAnsiTheme="minorHAnsi" w:cstheme="minorHAnsi"/>
          <w:sz w:val="22"/>
          <w:szCs w:val="22"/>
        </w:rPr>
        <w:t>Sprzęt wchodzący w zakres dostawy zostanie dostarczony Zamawiającemu w opakowaniu zabezpieczającym przed uszkodzeniem w czasie transportu.</w:t>
      </w:r>
    </w:p>
    <w:p w14:paraId="24803387" w14:textId="77777777" w:rsidR="00E01059" w:rsidRDefault="00682B24">
      <w:pPr>
        <w:pStyle w:val="Akapitzlist"/>
        <w:widowControl/>
        <w:numPr>
          <w:ilvl w:val="0"/>
          <w:numId w:val="3"/>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Ilekroć w Umowie jest mowa o „dniach roboczych”, należy przez to rozumieć dni: od poniedziałku do piątku, z wyłączeniem przypadających w dni wolne od pracy, określone w art. 1 ust. 1 ustawy z dnia 18 stycznia 1951 r. o dniach wolnych od pracy Ustawa z dnia 18 stycznia 1951 r. o dniach wolnych od pracy (t.j. Dz. U. z 2020 r. poz. 1920). </w:t>
      </w:r>
    </w:p>
    <w:p w14:paraId="654591EA" w14:textId="77777777" w:rsidR="00E01059" w:rsidRDefault="00E01059">
      <w:pPr>
        <w:pStyle w:val="Akapitzlist"/>
        <w:widowControl/>
        <w:tabs>
          <w:tab w:val="left" w:pos="720"/>
        </w:tabs>
        <w:spacing w:line="360" w:lineRule="auto"/>
        <w:ind w:left="720"/>
        <w:jc w:val="both"/>
        <w:textAlignment w:val="auto"/>
        <w:rPr>
          <w:rFonts w:ascii="Calibri" w:hAnsi="Calibri"/>
        </w:rPr>
      </w:pPr>
    </w:p>
    <w:p w14:paraId="38FBAFF9" w14:textId="77777777" w:rsidR="00E01059" w:rsidRDefault="00682B24">
      <w:pPr>
        <w:pStyle w:val="Akapitzlist"/>
        <w:tabs>
          <w:tab w:val="left" w:pos="720"/>
        </w:tabs>
        <w:spacing w:line="360" w:lineRule="auto"/>
        <w:ind w:left="720"/>
        <w:jc w:val="center"/>
        <w:rPr>
          <w:rFonts w:ascii="Calibri" w:hAnsi="Calibri"/>
        </w:rPr>
      </w:pPr>
      <w:r>
        <w:rPr>
          <w:rFonts w:asciiTheme="minorHAnsi" w:hAnsiTheme="minorHAnsi" w:cstheme="minorHAnsi"/>
          <w:b/>
          <w:sz w:val="22"/>
          <w:szCs w:val="22"/>
        </w:rPr>
        <w:t>§ 5</w:t>
      </w:r>
    </w:p>
    <w:p w14:paraId="2A9AC7DD" w14:textId="77777777" w:rsidR="00E01059" w:rsidRDefault="00682B24">
      <w:pPr>
        <w:pStyle w:val="Akapitzlist"/>
        <w:tabs>
          <w:tab w:val="left" w:pos="720"/>
        </w:tabs>
        <w:spacing w:line="360" w:lineRule="auto"/>
        <w:ind w:left="720"/>
        <w:jc w:val="center"/>
        <w:rPr>
          <w:rFonts w:ascii="Calibri" w:hAnsi="Calibri"/>
        </w:rPr>
      </w:pPr>
      <w:r>
        <w:rPr>
          <w:rFonts w:asciiTheme="minorHAnsi" w:hAnsiTheme="minorHAnsi" w:cstheme="minorHAnsi"/>
          <w:b/>
          <w:sz w:val="22"/>
          <w:szCs w:val="22"/>
        </w:rPr>
        <w:t>Wynagrodzenie i płatności</w:t>
      </w:r>
    </w:p>
    <w:p w14:paraId="0EF22C0D" w14:textId="77777777" w:rsidR="00E01059" w:rsidRDefault="00682B24">
      <w:pPr>
        <w:pStyle w:val="Akapitzlist"/>
        <w:widowControl/>
        <w:numPr>
          <w:ilvl w:val="0"/>
          <w:numId w:val="4"/>
        </w:numPr>
        <w:tabs>
          <w:tab w:val="left" w:pos="720"/>
        </w:tabs>
        <w:spacing w:line="360" w:lineRule="auto"/>
        <w:jc w:val="both"/>
        <w:textAlignment w:val="auto"/>
        <w:rPr>
          <w:rFonts w:ascii="Calibri" w:hAnsi="Calibri"/>
        </w:rPr>
      </w:pPr>
      <w:r>
        <w:rPr>
          <w:rFonts w:asciiTheme="minorHAnsi" w:hAnsiTheme="minorHAnsi" w:cstheme="minorHAnsi"/>
          <w:sz w:val="22"/>
          <w:szCs w:val="22"/>
        </w:rPr>
        <w:t>Całkowite wynagrodzenie, które Zamawiający zobowiązuje się zapłacić Wykonawcy za wykonanie przedmiotu Umowy, będzie wynosiło:</w:t>
      </w:r>
    </w:p>
    <w:p w14:paraId="75C27AAC" w14:textId="017DF932" w:rsidR="00E01059" w:rsidRPr="001B757A" w:rsidRDefault="001B757A" w:rsidP="001B757A">
      <w:pPr>
        <w:pStyle w:val="Akapitzlist"/>
        <w:widowControl/>
        <w:numPr>
          <w:ilvl w:val="0"/>
          <w:numId w:val="16"/>
        </w:numPr>
        <w:spacing w:line="360" w:lineRule="auto"/>
        <w:ind w:left="993"/>
        <w:jc w:val="both"/>
        <w:textAlignment w:val="auto"/>
        <w:rPr>
          <w:rFonts w:ascii="Calibri" w:hAnsi="Calibri"/>
          <w:b/>
        </w:rPr>
      </w:pPr>
      <w:r w:rsidRPr="001B757A">
        <w:rPr>
          <w:rFonts w:asciiTheme="minorHAnsi" w:hAnsiTheme="minorHAnsi" w:cstheme="minorHAnsi"/>
          <w:sz w:val="22"/>
          <w:szCs w:val="22"/>
        </w:rPr>
        <w:t>Serwer backup</w:t>
      </w:r>
      <w:r>
        <w:rPr>
          <w:rFonts w:asciiTheme="minorHAnsi" w:hAnsiTheme="minorHAnsi" w:cstheme="minorHAnsi"/>
          <w:sz w:val="22"/>
          <w:szCs w:val="22"/>
        </w:rPr>
        <w:t xml:space="preserve">: </w:t>
      </w:r>
      <w:r>
        <w:rPr>
          <w:rFonts w:asciiTheme="minorHAnsi" w:hAnsiTheme="minorHAnsi" w:cstheme="minorHAnsi"/>
          <w:b/>
          <w:sz w:val="22"/>
          <w:szCs w:val="22"/>
        </w:rPr>
        <w:t>…………………</w:t>
      </w:r>
      <w:r w:rsidR="00682B24" w:rsidRPr="001B757A">
        <w:rPr>
          <w:rFonts w:asciiTheme="minorHAnsi" w:hAnsiTheme="minorHAnsi" w:cstheme="minorHAnsi"/>
          <w:b/>
          <w:sz w:val="22"/>
          <w:szCs w:val="22"/>
        </w:rPr>
        <w:t xml:space="preserve"> +</w:t>
      </w:r>
      <w:r w:rsidR="00BD52BC" w:rsidRPr="001B757A">
        <w:rPr>
          <w:rFonts w:asciiTheme="minorHAnsi" w:hAnsiTheme="minorHAnsi" w:cstheme="minorHAnsi"/>
          <w:b/>
          <w:sz w:val="22"/>
          <w:szCs w:val="22"/>
        </w:rPr>
        <w:t xml:space="preserve"> </w:t>
      </w:r>
      <w:r>
        <w:rPr>
          <w:rFonts w:asciiTheme="minorHAnsi" w:hAnsiTheme="minorHAnsi" w:cstheme="minorHAnsi"/>
          <w:b/>
          <w:sz w:val="22"/>
          <w:szCs w:val="22"/>
        </w:rPr>
        <w:t>…………………</w:t>
      </w:r>
      <w:r w:rsidR="00682B24" w:rsidRPr="001B757A">
        <w:rPr>
          <w:rFonts w:asciiTheme="minorHAnsi" w:hAnsiTheme="minorHAnsi" w:cstheme="minorHAnsi"/>
          <w:b/>
          <w:sz w:val="22"/>
          <w:szCs w:val="22"/>
        </w:rPr>
        <w:t xml:space="preserve"> zł podatek VAT tj. </w:t>
      </w:r>
      <w:r>
        <w:rPr>
          <w:rFonts w:asciiTheme="minorHAnsi" w:hAnsiTheme="minorHAnsi" w:cstheme="minorHAnsi"/>
          <w:b/>
          <w:sz w:val="22"/>
          <w:szCs w:val="22"/>
        </w:rPr>
        <w:t>…………………</w:t>
      </w:r>
      <w:r w:rsidR="00BD52BC" w:rsidRPr="001B757A">
        <w:rPr>
          <w:rFonts w:asciiTheme="minorHAnsi" w:hAnsiTheme="minorHAnsi" w:cstheme="minorHAnsi"/>
          <w:b/>
          <w:sz w:val="22"/>
          <w:szCs w:val="22"/>
        </w:rPr>
        <w:t xml:space="preserve"> </w:t>
      </w:r>
      <w:r w:rsidR="00682B24" w:rsidRPr="001B757A">
        <w:rPr>
          <w:rFonts w:asciiTheme="minorHAnsi" w:hAnsiTheme="minorHAnsi" w:cstheme="minorHAnsi"/>
          <w:b/>
          <w:sz w:val="22"/>
          <w:szCs w:val="22"/>
        </w:rPr>
        <w:t>zł brutto (słownie</w:t>
      </w:r>
      <w:r w:rsidR="00BD52BC" w:rsidRPr="001B757A">
        <w:rPr>
          <w:rFonts w:asciiTheme="minorHAnsi" w:hAnsiTheme="minorHAnsi" w:cstheme="minorHAnsi"/>
          <w:b/>
          <w:sz w:val="22"/>
          <w:szCs w:val="22"/>
        </w:rPr>
        <w:t xml:space="preserve">: </w:t>
      </w:r>
      <w:r>
        <w:rPr>
          <w:rFonts w:asciiTheme="minorHAnsi" w:hAnsiTheme="minorHAnsi" w:cstheme="minorHAnsi"/>
          <w:b/>
          <w:sz w:val="22"/>
          <w:szCs w:val="22"/>
        </w:rPr>
        <w:t>……………………………………………………………………………………………</w:t>
      </w:r>
      <w:r w:rsidR="00682B24" w:rsidRPr="001B757A">
        <w:rPr>
          <w:rFonts w:asciiTheme="minorHAnsi" w:hAnsiTheme="minorHAnsi" w:cstheme="minorHAnsi"/>
          <w:b/>
          <w:sz w:val="22"/>
          <w:szCs w:val="22"/>
        </w:rPr>
        <w:t>).</w:t>
      </w:r>
    </w:p>
    <w:p w14:paraId="6471C3D5" w14:textId="78037D42" w:rsidR="001B757A" w:rsidRPr="001B757A" w:rsidRDefault="001B757A" w:rsidP="001B757A">
      <w:pPr>
        <w:pStyle w:val="Akapitzlist"/>
        <w:widowControl/>
        <w:numPr>
          <w:ilvl w:val="0"/>
          <w:numId w:val="16"/>
        </w:numPr>
        <w:spacing w:line="360" w:lineRule="auto"/>
        <w:ind w:left="993"/>
        <w:jc w:val="both"/>
        <w:textAlignment w:val="auto"/>
        <w:rPr>
          <w:rFonts w:ascii="Calibri" w:hAnsi="Calibri"/>
          <w:bCs/>
          <w:sz w:val="22"/>
          <w:szCs w:val="22"/>
        </w:rPr>
      </w:pPr>
      <w:r w:rsidRPr="001B757A">
        <w:rPr>
          <w:rFonts w:ascii="Calibri" w:hAnsi="Calibri"/>
          <w:bCs/>
          <w:sz w:val="22"/>
          <w:szCs w:val="22"/>
        </w:rPr>
        <w:t>Oprogramowanie do backupu</w:t>
      </w:r>
      <w:r>
        <w:rPr>
          <w:rFonts w:asciiTheme="minorHAnsi" w:hAnsiTheme="minorHAnsi" w:cstheme="minorHAnsi"/>
          <w:sz w:val="22"/>
          <w:szCs w:val="22"/>
        </w:rPr>
        <w:t xml:space="preserve">: </w:t>
      </w:r>
      <w:r>
        <w:rPr>
          <w:rFonts w:asciiTheme="minorHAnsi" w:hAnsiTheme="minorHAnsi" w:cstheme="minorHAnsi"/>
          <w:b/>
          <w:sz w:val="22"/>
          <w:szCs w:val="22"/>
        </w:rPr>
        <w:t>…………………</w:t>
      </w:r>
      <w:r w:rsidRPr="001B757A">
        <w:rPr>
          <w:rFonts w:asciiTheme="minorHAnsi" w:hAnsiTheme="minorHAnsi" w:cstheme="minorHAnsi"/>
          <w:b/>
          <w:sz w:val="22"/>
          <w:szCs w:val="22"/>
        </w:rPr>
        <w:t xml:space="preserve"> + </w:t>
      </w:r>
      <w:r>
        <w:rPr>
          <w:rFonts w:asciiTheme="minorHAnsi" w:hAnsiTheme="minorHAnsi" w:cstheme="minorHAnsi"/>
          <w:b/>
          <w:sz w:val="22"/>
          <w:szCs w:val="22"/>
        </w:rPr>
        <w:t>…………………</w:t>
      </w:r>
      <w:r w:rsidRPr="001B757A">
        <w:rPr>
          <w:rFonts w:asciiTheme="minorHAnsi" w:hAnsiTheme="minorHAnsi" w:cstheme="minorHAnsi"/>
          <w:b/>
          <w:sz w:val="22"/>
          <w:szCs w:val="22"/>
        </w:rPr>
        <w:t xml:space="preserve"> zł podatek VAT tj. </w:t>
      </w:r>
      <w:r>
        <w:rPr>
          <w:rFonts w:asciiTheme="minorHAnsi" w:hAnsiTheme="minorHAnsi" w:cstheme="minorHAnsi"/>
          <w:b/>
          <w:sz w:val="22"/>
          <w:szCs w:val="22"/>
        </w:rPr>
        <w:t>…………………</w:t>
      </w:r>
      <w:r w:rsidRPr="001B757A">
        <w:rPr>
          <w:rFonts w:asciiTheme="minorHAnsi" w:hAnsiTheme="minorHAnsi" w:cstheme="minorHAnsi"/>
          <w:b/>
          <w:sz w:val="22"/>
          <w:szCs w:val="22"/>
        </w:rPr>
        <w:t xml:space="preserve"> zł brutto (słownie: </w:t>
      </w:r>
      <w:r>
        <w:rPr>
          <w:rFonts w:asciiTheme="minorHAnsi" w:hAnsiTheme="minorHAnsi" w:cstheme="minorHAnsi"/>
          <w:b/>
          <w:sz w:val="22"/>
          <w:szCs w:val="22"/>
        </w:rPr>
        <w:t>……………………………………………………………………………………………</w:t>
      </w:r>
      <w:r w:rsidRPr="001B757A">
        <w:rPr>
          <w:rFonts w:asciiTheme="minorHAnsi" w:hAnsiTheme="minorHAnsi" w:cstheme="minorHAnsi"/>
          <w:b/>
          <w:sz w:val="22"/>
          <w:szCs w:val="22"/>
        </w:rPr>
        <w:t>).</w:t>
      </w:r>
    </w:p>
    <w:p w14:paraId="40E90CD9" w14:textId="3D2F299B" w:rsidR="00E01059" w:rsidRDefault="00682B24">
      <w:pPr>
        <w:pStyle w:val="Akapitzlist"/>
        <w:widowControl/>
        <w:numPr>
          <w:ilvl w:val="0"/>
          <w:numId w:val="4"/>
        </w:numPr>
        <w:tabs>
          <w:tab w:val="left" w:pos="720"/>
        </w:tabs>
        <w:spacing w:line="360" w:lineRule="auto"/>
        <w:jc w:val="both"/>
        <w:textAlignment w:val="auto"/>
        <w:rPr>
          <w:rFonts w:ascii="Calibri" w:hAnsi="Calibri"/>
        </w:rPr>
      </w:pPr>
      <w:r>
        <w:rPr>
          <w:rFonts w:asciiTheme="minorHAnsi" w:hAnsiTheme="minorHAnsi" w:cstheme="minorHAnsi"/>
          <w:sz w:val="22"/>
          <w:szCs w:val="22"/>
        </w:rPr>
        <w:t>Wynagrodzenie Wykonawcy wskazane w ust. 1</w:t>
      </w:r>
      <w:r w:rsidR="00EB0016">
        <w:rPr>
          <w:rFonts w:asciiTheme="minorHAnsi" w:hAnsiTheme="minorHAnsi" w:cstheme="minorHAnsi"/>
          <w:sz w:val="22"/>
          <w:szCs w:val="22"/>
        </w:rPr>
        <w:t xml:space="preserve"> </w:t>
      </w:r>
      <w:r>
        <w:rPr>
          <w:rFonts w:asciiTheme="minorHAnsi" w:hAnsiTheme="minorHAnsi" w:cstheme="minorHAnsi"/>
          <w:sz w:val="22"/>
          <w:szCs w:val="22"/>
        </w:rPr>
        <w:t>nie podlega zmianie i obejmuje wszelkie występujące po stronie Wykonawcy koszty związane z realizacją przedmiotu Umowy, w tym koszty świadczenia usług gwarancyjnych.</w:t>
      </w:r>
    </w:p>
    <w:p w14:paraId="479EBE1E" w14:textId="0DCA8438" w:rsidR="00E01059" w:rsidRDefault="00682B24">
      <w:pPr>
        <w:pStyle w:val="Akapitzlist"/>
        <w:widowControl/>
        <w:numPr>
          <w:ilvl w:val="0"/>
          <w:numId w:val="4"/>
        </w:numPr>
        <w:tabs>
          <w:tab w:val="left" w:pos="720"/>
        </w:tabs>
        <w:spacing w:line="360" w:lineRule="auto"/>
        <w:jc w:val="both"/>
        <w:textAlignment w:val="auto"/>
        <w:rPr>
          <w:rFonts w:ascii="Calibri" w:hAnsi="Calibri"/>
        </w:rPr>
      </w:pPr>
      <w:r>
        <w:rPr>
          <w:rFonts w:asciiTheme="minorHAnsi" w:hAnsiTheme="minorHAnsi" w:cstheme="minorHAnsi"/>
          <w:sz w:val="22"/>
          <w:szCs w:val="22"/>
        </w:rPr>
        <w:t>Wynagrodzenie Wykonawcy określone w ust. 1 zostanie zapłacone w drodze polecenia przelewu, w ciągu</w:t>
      </w:r>
      <w:r>
        <w:rPr>
          <w:rFonts w:asciiTheme="minorHAnsi" w:hAnsiTheme="minorHAnsi" w:cstheme="minorHAnsi"/>
          <w:b/>
          <w:sz w:val="22"/>
          <w:szCs w:val="22"/>
        </w:rPr>
        <w:t xml:space="preserve"> </w:t>
      </w:r>
      <w:r w:rsidR="00E6359D">
        <w:rPr>
          <w:rFonts w:asciiTheme="minorHAnsi" w:hAnsiTheme="minorHAnsi" w:cstheme="minorHAnsi"/>
          <w:b/>
          <w:sz w:val="22"/>
          <w:szCs w:val="22"/>
          <w:u w:val="single"/>
        </w:rPr>
        <w:t>3</w:t>
      </w:r>
      <w:r>
        <w:rPr>
          <w:rFonts w:asciiTheme="minorHAnsi" w:hAnsiTheme="minorHAnsi" w:cstheme="minorHAnsi"/>
          <w:b/>
          <w:sz w:val="22"/>
          <w:szCs w:val="22"/>
          <w:u w:val="single"/>
        </w:rPr>
        <w:t xml:space="preserve"> dni</w:t>
      </w:r>
      <w:r>
        <w:rPr>
          <w:rFonts w:asciiTheme="minorHAnsi" w:hAnsiTheme="minorHAnsi" w:cstheme="minorHAnsi"/>
          <w:sz w:val="22"/>
          <w:szCs w:val="22"/>
        </w:rPr>
        <w:t xml:space="preserve"> od daty dostarczenia prawidłowo wystawionej faktury VAT wraz z podpisanymi protokołami odbioru bez uwag. Za datę płatności uważa się datę obciążenia przez bank rachunku Zamawiającego.</w:t>
      </w:r>
    </w:p>
    <w:p w14:paraId="2FF06435" w14:textId="77777777" w:rsidR="00E01059" w:rsidRDefault="00682B24">
      <w:pPr>
        <w:pStyle w:val="Akapitzlist"/>
        <w:widowControl/>
        <w:numPr>
          <w:ilvl w:val="0"/>
          <w:numId w:val="4"/>
        </w:numPr>
        <w:tabs>
          <w:tab w:val="left" w:pos="720"/>
        </w:tabs>
        <w:spacing w:line="360" w:lineRule="auto"/>
        <w:jc w:val="both"/>
        <w:textAlignment w:val="auto"/>
        <w:rPr>
          <w:rFonts w:ascii="Calibri" w:hAnsi="Calibri"/>
        </w:rPr>
      </w:pPr>
      <w:r>
        <w:rPr>
          <w:rFonts w:asciiTheme="minorHAnsi" w:hAnsiTheme="minorHAnsi" w:cstheme="minorHAnsi"/>
          <w:sz w:val="22"/>
          <w:szCs w:val="22"/>
        </w:rPr>
        <w:t>Zamawiający oświadcza, że jest czynnym podatnikiem podatku VAT i nim pozostanie przez cały okres obowiązywania Umowy.</w:t>
      </w:r>
    </w:p>
    <w:p w14:paraId="344120E4" w14:textId="77777777" w:rsidR="00E01059" w:rsidRDefault="00E01059">
      <w:pPr>
        <w:pStyle w:val="Akapitzlist"/>
        <w:tabs>
          <w:tab w:val="left" w:pos="720"/>
        </w:tabs>
        <w:spacing w:line="360" w:lineRule="auto"/>
        <w:ind w:left="720"/>
        <w:jc w:val="both"/>
        <w:rPr>
          <w:rFonts w:asciiTheme="minorHAnsi" w:hAnsiTheme="minorHAnsi" w:cstheme="minorHAnsi"/>
          <w:sz w:val="22"/>
          <w:szCs w:val="22"/>
        </w:rPr>
      </w:pPr>
    </w:p>
    <w:p w14:paraId="5F96EE24" w14:textId="77777777" w:rsidR="00BD52BC" w:rsidRDefault="00BD52BC">
      <w:pPr>
        <w:pStyle w:val="Akapitzlist"/>
        <w:tabs>
          <w:tab w:val="left" w:pos="720"/>
        </w:tabs>
        <w:spacing w:line="360" w:lineRule="auto"/>
        <w:ind w:left="720"/>
        <w:jc w:val="center"/>
        <w:rPr>
          <w:rFonts w:asciiTheme="minorHAnsi" w:hAnsiTheme="minorHAnsi" w:cstheme="minorHAnsi"/>
          <w:b/>
          <w:sz w:val="22"/>
          <w:szCs w:val="22"/>
        </w:rPr>
      </w:pPr>
    </w:p>
    <w:p w14:paraId="4197AA49" w14:textId="77777777" w:rsidR="00E01059" w:rsidRDefault="00682B24">
      <w:pPr>
        <w:pStyle w:val="Akapitzlist"/>
        <w:tabs>
          <w:tab w:val="left" w:pos="720"/>
        </w:tabs>
        <w:spacing w:line="360" w:lineRule="auto"/>
        <w:ind w:left="720"/>
        <w:jc w:val="center"/>
        <w:rPr>
          <w:rFonts w:ascii="Calibri" w:hAnsi="Calibri"/>
        </w:rPr>
      </w:pPr>
      <w:r>
        <w:rPr>
          <w:rFonts w:asciiTheme="minorHAnsi" w:hAnsiTheme="minorHAnsi" w:cstheme="minorHAnsi"/>
          <w:b/>
          <w:sz w:val="22"/>
          <w:szCs w:val="22"/>
        </w:rPr>
        <w:t>§ 6</w:t>
      </w:r>
    </w:p>
    <w:p w14:paraId="726C9C17" w14:textId="77777777" w:rsidR="00E01059" w:rsidRDefault="00682B24">
      <w:pPr>
        <w:pStyle w:val="Akapitzlist"/>
        <w:tabs>
          <w:tab w:val="left" w:pos="720"/>
        </w:tabs>
        <w:spacing w:line="360" w:lineRule="auto"/>
        <w:ind w:left="720"/>
        <w:jc w:val="center"/>
        <w:rPr>
          <w:rFonts w:ascii="Calibri" w:hAnsi="Calibri"/>
        </w:rPr>
      </w:pPr>
      <w:r>
        <w:rPr>
          <w:rFonts w:asciiTheme="minorHAnsi" w:hAnsiTheme="minorHAnsi" w:cstheme="minorHAnsi"/>
          <w:b/>
          <w:sz w:val="22"/>
          <w:szCs w:val="22"/>
        </w:rPr>
        <w:t>Gwarancja</w:t>
      </w:r>
    </w:p>
    <w:p w14:paraId="4BAD1BEF" w14:textId="77777777" w:rsidR="00E01059" w:rsidRDefault="00682B24">
      <w:pPr>
        <w:widowControl/>
        <w:numPr>
          <w:ilvl w:val="0"/>
          <w:numId w:val="15"/>
        </w:numPr>
        <w:spacing w:after="0" w:line="360" w:lineRule="auto"/>
        <w:jc w:val="both"/>
        <w:textAlignment w:val="auto"/>
        <w:rPr>
          <w:rFonts w:ascii="Calibri" w:hAnsi="Calibri"/>
        </w:rPr>
      </w:pPr>
      <w:bookmarkStart w:id="0" w:name="_Hlk99528131"/>
      <w:bookmarkEnd w:id="0"/>
      <w:r>
        <w:rPr>
          <w:rFonts w:eastAsia="Times New Roman" w:cstheme="minorHAnsi"/>
          <w:lang w:eastAsia="ar-SA"/>
        </w:rPr>
        <w:t xml:space="preserve">Wykonawca oświadcza, że Przedmiot Umowy jest objęty gwarancją Wykonawcy lub w określonych przypadkach gwarancją producenta, zgodnie z warunkami określonymi w Umowie. </w:t>
      </w:r>
    </w:p>
    <w:p w14:paraId="4B158A26" w14:textId="77777777" w:rsidR="00E01059" w:rsidRDefault="00682B24">
      <w:pPr>
        <w:widowControl/>
        <w:numPr>
          <w:ilvl w:val="0"/>
          <w:numId w:val="15"/>
        </w:numPr>
        <w:spacing w:after="0" w:line="360" w:lineRule="auto"/>
        <w:jc w:val="both"/>
        <w:textAlignment w:val="auto"/>
        <w:rPr>
          <w:rFonts w:ascii="Calibri" w:hAnsi="Calibri"/>
        </w:rPr>
      </w:pPr>
      <w:r>
        <w:rPr>
          <w:rFonts w:eastAsia="Times New Roman" w:cstheme="minorHAnsi"/>
          <w:lang w:eastAsia="ar-SA"/>
        </w:rPr>
        <w:lastRenderedPageBreak/>
        <w:t xml:space="preserve">Wykonawca udziela Zamawiającemu gwarancji niezawodnego działania Sprzętu. W wypadku rozbieżności pomiędzy warunkami gwarancji producenta a warunkami określonymi w Umowie, Wykonawca pozostaje związany warunkami gwarancyjnymi wynikającymi z Umowy. </w:t>
      </w:r>
    </w:p>
    <w:p w14:paraId="1461A3FB" w14:textId="14721694" w:rsidR="00E01059" w:rsidRDefault="00682B24">
      <w:pPr>
        <w:widowControl/>
        <w:numPr>
          <w:ilvl w:val="0"/>
          <w:numId w:val="15"/>
        </w:numPr>
        <w:spacing w:after="0" w:line="360" w:lineRule="auto"/>
        <w:jc w:val="both"/>
        <w:textAlignment w:val="auto"/>
        <w:rPr>
          <w:rFonts w:ascii="Calibri" w:hAnsi="Calibri"/>
        </w:rPr>
      </w:pPr>
      <w:r>
        <w:rPr>
          <w:rFonts w:eastAsia="Times New Roman" w:cstheme="minorHAnsi"/>
          <w:lang w:eastAsia="ar-SA"/>
        </w:rPr>
        <w:t>Niezależnie od uprawnień z tytułu rękojmi, określonych odpowiednimi przepisami prawa lub zapisami Umowy, Wykonawca udziela Zamawiającemu gwarancji na P</w:t>
      </w:r>
      <w:r w:rsidR="00D56816">
        <w:rPr>
          <w:rFonts w:eastAsia="Times New Roman" w:cstheme="minorHAnsi"/>
          <w:lang w:eastAsia="ar-SA"/>
        </w:rPr>
        <w:t xml:space="preserve">rzedmiot Umowy na okres </w:t>
      </w:r>
      <w:r w:rsidR="00EB0016">
        <w:rPr>
          <w:rFonts w:eastAsia="Times New Roman" w:cstheme="minorHAnsi"/>
          <w:b/>
          <w:lang w:eastAsia="ar-SA"/>
        </w:rPr>
        <w:t>36</w:t>
      </w:r>
      <w:r>
        <w:rPr>
          <w:rFonts w:eastAsia="Times New Roman" w:cstheme="minorHAnsi"/>
          <w:lang w:eastAsia="ar-SA"/>
        </w:rPr>
        <w:t xml:space="preserve"> </w:t>
      </w:r>
      <w:r w:rsidRPr="00F233D3">
        <w:rPr>
          <w:rFonts w:eastAsia="Times New Roman" w:cstheme="minorHAnsi"/>
          <w:b/>
          <w:lang w:eastAsia="ar-SA"/>
        </w:rPr>
        <w:t>miesięcy</w:t>
      </w:r>
      <w:r>
        <w:rPr>
          <w:rFonts w:eastAsia="Times New Roman" w:cstheme="minorHAnsi"/>
          <w:lang w:eastAsia="ar-SA"/>
        </w:rPr>
        <w:t xml:space="preserve">, liczony od daty podpisania Protokołu odbioru bez zastrzeżeń i która świadczona będzie zgodnie z podanymi niżej warunkami: </w:t>
      </w:r>
    </w:p>
    <w:p w14:paraId="00DC954D" w14:textId="77777777" w:rsidR="002275F2" w:rsidRDefault="002275F2" w:rsidP="002275F2">
      <w:pPr>
        <w:widowControl/>
        <w:numPr>
          <w:ilvl w:val="1"/>
          <w:numId w:val="15"/>
        </w:numPr>
        <w:spacing w:after="0" w:line="360" w:lineRule="auto"/>
        <w:jc w:val="both"/>
        <w:textAlignment w:val="auto"/>
        <w:rPr>
          <w:rFonts w:ascii="Calibri" w:hAnsi="Calibri"/>
        </w:rPr>
      </w:pPr>
      <w:r>
        <w:rPr>
          <w:rFonts w:eastAsia="Times New Roman" w:cstheme="minorHAnsi"/>
          <w:lang w:eastAsia="ar-SA"/>
        </w:rPr>
        <w:t xml:space="preserve">serwis gwarancyjny świadczony będzie w Siedzibie Zamawiającego  zgodnie z </w:t>
      </w:r>
      <w:r w:rsidRPr="00F52A1F">
        <w:rPr>
          <w:rFonts w:cstheme="minorHAnsi"/>
          <w:bCs/>
        </w:rPr>
        <w:t>§4 ust. 1</w:t>
      </w:r>
      <w:r>
        <w:rPr>
          <w:rFonts w:cstheme="minorHAnsi"/>
          <w:b/>
        </w:rPr>
        <w:t xml:space="preserve"> </w:t>
      </w:r>
      <w:r>
        <w:rPr>
          <w:rFonts w:eastAsia="Times New Roman" w:cstheme="minorHAnsi"/>
          <w:lang w:eastAsia="ar-SA"/>
        </w:rPr>
        <w:t xml:space="preserve">lub w innym miejscu wskazanym przez Zamawiającego na terenie Rzeszowa w obecności przedstawiciela Zamawiającego; </w:t>
      </w:r>
    </w:p>
    <w:p w14:paraId="29585888" w14:textId="77777777" w:rsidR="002275F2" w:rsidRDefault="002275F2" w:rsidP="002275F2">
      <w:pPr>
        <w:widowControl/>
        <w:numPr>
          <w:ilvl w:val="1"/>
          <w:numId w:val="15"/>
        </w:numPr>
        <w:spacing w:after="0" w:line="360" w:lineRule="auto"/>
        <w:jc w:val="both"/>
        <w:textAlignment w:val="auto"/>
        <w:rPr>
          <w:rFonts w:ascii="Calibri" w:hAnsi="Calibri"/>
        </w:rPr>
      </w:pPr>
      <w:r>
        <w:rPr>
          <w:rFonts w:eastAsia="Times New Roman" w:cstheme="minorHAnsi"/>
          <w:lang w:eastAsia="ar-SA"/>
        </w:rPr>
        <w:t xml:space="preserve">serwis gwarancyjny będzie świadczony w Dni robocze od godziny 8.00 do 15.00; </w:t>
      </w:r>
    </w:p>
    <w:p w14:paraId="3D491DAB" w14:textId="77777777" w:rsidR="002275F2" w:rsidRDefault="002275F2" w:rsidP="002275F2">
      <w:pPr>
        <w:widowControl/>
        <w:numPr>
          <w:ilvl w:val="1"/>
          <w:numId w:val="15"/>
        </w:numPr>
        <w:spacing w:after="0" w:line="360" w:lineRule="auto"/>
        <w:jc w:val="both"/>
        <w:textAlignment w:val="auto"/>
        <w:rPr>
          <w:rFonts w:ascii="Calibri" w:hAnsi="Calibri"/>
        </w:rPr>
      </w:pPr>
      <w:r>
        <w:rPr>
          <w:rFonts w:eastAsia="Times New Roman" w:cstheme="minorHAnsi"/>
          <w:lang w:eastAsia="ar-SA"/>
        </w:rPr>
        <w:t xml:space="preserve">Wykonawca zobowiązuje się do tego, że Serwis gwarancyjny Sprzętu będzie realizowany przez producenta lub autoryzowany serwis producenta dostarczanego Sprzętu; </w:t>
      </w:r>
    </w:p>
    <w:p w14:paraId="3903FA4F" w14:textId="30DBDFAD" w:rsidR="002275F2" w:rsidRDefault="002275F2" w:rsidP="002275F2">
      <w:pPr>
        <w:widowControl/>
        <w:numPr>
          <w:ilvl w:val="1"/>
          <w:numId w:val="15"/>
        </w:numPr>
        <w:spacing w:after="0" w:line="360" w:lineRule="auto"/>
        <w:jc w:val="both"/>
        <w:textAlignment w:val="auto"/>
        <w:rPr>
          <w:rFonts w:ascii="Calibri" w:hAnsi="Calibri"/>
        </w:rPr>
      </w:pPr>
      <w:r>
        <w:rPr>
          <w:rFonts w:eastAsia="Times New Roman" w:cstheme="minorHAnsi"/>
          <w:lang w:eastAsia="ar-SA"/>
        </w:rPr>
        <w:t>zgłoszenia Awarii Sprzętu będą przekazywane telefonicz</w:t>
      </w:r>
      <w:r w:rsidR="00222529">
        <w:rPr>
          <w:rFonts w:eastAsia="Times New Roman" w:cstheme="minorHAnsi"/>
          <w:lang w:eastAsia="ar-SA"/>
        </w:rPr>
        <w:t xml:space="preserve">nie na numer Wykonawcy </w:t>
      </w:r>
      <w:r w:rsidR="00EB0016">
        <w:rPr>
          <w:rFonts w:eastAsia="Times New Roman" w:cstheme="minorHAnsi"/>
          <w:lang w:eastAsia="ar-SA"/>
        </w:rPr>
        <w:t>……………………..</w:t>
      </w:r>
      <w:r>
        <w:rPr>
          <w:rFonts w:eastAsia="Times New Roman" w:cstheme="minorHAnsi"/>
          <w:lang w:eastAsia="ar-SA"/>
        </w:rPr>
        <w:t xml:space="preserve"> lub pocztą elektroniczną na adres Wykonawcy: </w:t>
      </w:r>
      <w:hyperlink r:id="rId7" w:history="1">
        <w:r w:rsidR="00EB0016">
          <w:rPr>
            <w:rStyle w:val="Hipercze"/>
            <w:rFonts w:eastAsia="Times New Roman" w:cstheme="minorHAnsi"/>
            <w:lang w:eastAsia="ar-SA"/>
          </w:rPr>
          <w:t>……………………..</w:t>
        </w:r>
      </w:hyperlink>
      <w:r w:rsidR="00222529">
        <w:rPr>
          <w:rFonts w:eastAsia="Times New Roman" w:cstheme="minorHAnsi"/>
          <w:lang w:eastAsia="ar-SA"/>
        </w:rPr>
        <w:t xml:space="preserve">. </w:t>
      </w:r>
      <w:r>
        <w:rPr>
          <w:rFonts w:eastAsia="Times New Roman" w:cstheme="minorHAnsi"/>
          <w:lang w:eastAsia="ar-SA"/>
        </w:rPr>
        <w:t xml:space="preserve">Wykonawca każdorazowo niezwłocznie potwierdzi elektronicznie przyjęcie zgłoszenia; </w:t>
      </w:r>
    </w:p>
    <w:p w14:paraId="68A667F0" w14:textId="77777777" w:rsidR="002275F2" w:rsidRDefault="002275F2" w:rsidP="002275F2">
      <w:pPr>
        <w:widowControl/>
        <w:numPr>
          <w:ilvl w:val="1"/>
          <w:numId w:val="15"/>
        </w:numPr>
        <w:spacing w:after="0" w:line="360" w:lineRule="auto"/>
        <w:jc w:val="both"/>
        <w:textAlignment w:val="auto"/>
        <w:rPr>
          <w:rFonts w:ascii="Calibri" w:hAnsi="Calibri"/>
        </w:rPr>
      </w:pPr>
      <w:r>
        <w:rPr>
          <w:rFonts w:eastAsia="Times New Roman" w:cstheme="minorHAnsi"/>
          <w:lang w:eastAsia="ar-SA"/>
        </w:rPr>
        <w:t xml:space="preserve">w przypadku zgłoszenia przez Zamawiającego Awarii Sprzętu, Wykonawca rozpocznie procedurę naprawczą w ciągu maksimum jednego dnia roboczego, licząc od momentu złożenia zgłoszenia, z zastrzeżeniem, że w przypadku zgłoszenia złożonego po godzinie 15.00, czas rozpoczęcia procedury naprawczej rozpoczyna się od godziny 8.00 następnego dnia roboczego; w celu przystąpienia do naprawy osoba upoważniona przez Wykonawcę zgłosi się do miejsca użytkowania Sprzętu w Siedzibie Zamawiającego lub w innym miejscu wskazanym przez Zamawiającego na terenie Rzeszowa. Jeśli w ocenie Wykonawcy naprawa w lokalizacji wskazanej w zgłoszeniu Awarii przez Zamawiającego nie jest możliwa, Wykonawca odbierze Sprzęt i dostarczy po naprawie na własny koszt i na własną odpowiedzialność do siedziby Zamawiającego określonym w </w:t>
      </w:r>
      <w:r w:rsidRPr="00F52A1F">
        <w:rPr>
          <w:rFonts w:cstheme="minorHAnsi"/>
          <w:bCs/>
        </w:rPr>
        <w:t>§4 ust. 1</w:t>
      </w:r>
      <w:r>
        <w:rPr>
          <w:rFonts w:eastAsia="Times New Roman" w:cstheme="minorHAnsi"/>
          <w:lang w:eastAsia="ar-SA"/>
        </w:rPr>
        <w:t xml:space="preserve">; </w:t>
      </w:r>
    </w:p>
    <w:p w14:paraId="52EE47B7" w14:textId="77777777" w:rsidR="002275F2" w:rsidRDefault="002275F2" w:rsidP="002275F2">
      <w:pPr>
        <w:widowControl/>
        <w:numPr>
          <w:ilvl w:val="1"/>
          <w:numId w:val="15"/>
        </w:numPr>
        <w:spacing w:after="0" w:line="360" w:lineRule="auto"/>
        <w:jc w:val="both"/>
        <w:textAlignment w:val="auto"/>
        <w:rPr>
          <w:rFonts w:ascii="Calibri" w:hAnsi="Calibri"/>
        </w:rPr>
      </w:pPr>
      <w:r>
        <w:rPr>
          <w:rFonts w:eastAsia="Times New Roman" w:cstheme="minorHAnsi"/>
          <w:lang w:eastAsia="ar-SA"/>
        </w:rPr>
        <w:t>czas skutecznej naprawy Sprzętu nie może przekroczyć 7 dni roboczych licząc od momentu zgłoszenia awarii przez Zamawiającego,</w:t>
      </w:r>
    </w:p>
    <w:p w14:paraId="1A42160B" w14:textId="04D209A3" w:rsidR="00CD385E" w:rsidRPr="002275F2" w:rsidRDefault="002275F2" w:rsidP="002275F2">
      <w:pPr>
        <w:widowControl/>
        <w:numPr>
          <w:ilvl w:val="1"/>
          <w:numId w:val="15"/>
        </w:numPr>
        <w:spacing w:after="0" w:line="360" w:lineRule="auto"/>
        <w:jc w:val="both"/>
        <w:textAlignment w:val="auto"/>
        <w:rPr>
          <w:rFonts w:ascii="Calibri" w:hAnsi="Calibri"/>
        </w:rPr>
      </w:pPr>
      <w:r>
        <w:rPr>
          <w:rFonts w:eastAsia="Times New Roman" w:cstheme="minorHAnsi"/>
          <w:lang w:eastAsia="ar-SA"/>
        </w:rPr>
        <w:t xml:space="preserve">w przypadku, gdy czas naprawy Sprzętu będzie dłuższy niż czas określony w pkt 6) powyżej, okres gwarancji ulega przedłużeniu o czas trwania naprawy. W przypadku, gdy naprawa Sprzętu potrwa dłużej niż 30 dni (kalendarzowych), lub gdy Sprzęt po raz trzeci ulegnie Awarii podlegającej naprawie w ramach serwisu gwarancyjnego, Zamawiającemu będzie przysługiwać prawo do wymiany Sprzętu na nowy, taki sam lub odpowiedni o parametrach nie gorszych </w:t>
      </w:r>
      <w:r w:rsidR="000F7983">
        <w:rPr>
          <w:rFonts w:eastAsia="Times New Roman" w:cstheme="minorHAnsi"/>
          <w:lang w:eastAsia="ar-SA"/>
        </w:rPr>
        <w:t>niż określone w Załączniku nr 1</w:t>
      </w:r>
      <w:r>
        <w:rPr>
          <w:rFonts w:eastAsia="Times New Roman" w:cstheme="minorHAnsi"/>
          <w:lang w:eastAsia="ar-SA"/>
        </w:rPr>
        <w:t xml:space="preserve"> do Umowy, w ramach wynagrodzenia umownego, o którym mowa w § 5 ust. 1 Umowy bez dodatkowej dopłaty ze strony Zamawiającego,</w:t>
      </w:r>
    </w:p>
    <w:p w14:paraId="7454604F" w14:textId="77777777" w:rsidR="00E01059" w:rsidRDefault="00682B24">
      <w:pPr>
        <w:widowControl/>
        <w:numPr>
          <w:ilvl w:val="1"/>
          <w:numId w:val="15"/>
        </w:numPr>
        <w:spacing w:after="0" w:line="360" w:lineRule="auto"/>
        <w:jc w:val="both"/>
        <w:textAlignment w:val="auto"/>
        <w:rPr>
          <w:rFonts w:ascii="Calibri" w:hAnsi="Calibri"/>
        </w:rPr>
      </w:pPr>
      <w:r>
        <w:rPr>
          <w:rFonts w:eastAsia="Times New Roman" w:cstheme="minorHAnsi"/>
          <w:lang w:eastAsia="ar-SA"/>
        </w:rPr>
        <w:lastRenderedPageBreak/>
        <w:t xml:space="preserve">Gwarancja nie może ograniczać praw Zamawiającego do dysponowania zakupionym Sprzętem; w razie sprzedaży lub innej formy przekazania Sprzętu gwarancja przechodzi na nowego Właściciela. </w:t>
      </w:r>
    </w:p>
    <w:p w14:paraId="63FFBF5E" w14:textId="77777777" w:rsidR="00E01059" w:rsidRDefault="00682B24">
      <w:pPr>
        <w:widowControl/>
        <w:numPr>
          <w:ilvl w:val="0"/>
          <w:numId w:val="15"/>
        </w:numPr>
        <w:spacing w:after="0" w:line="360" w:lineRule="auto"/>
        <w:jc w:val="both"/>
        <w:textAlignment w:val="auto"/>
        <w:rPr>
          <w:rFonts w:ascii="Calibri" w:hAnsi="Calibri"/>
        </w:rPr>
      </w:pPr>
      <w:r>
        <w:rPr>
          <w:rFonts w:eastAsia="Times New Roman" w:cstheme="minorHAnsi"/>
          <w:lang w:eastAsia="ar-SA"/>
        </w:rPr>
        <w:t xml:space="preserve">Sprzęt zgłoszony przez Zamawiającego do naprawy przed upływem terminu gwarancji, podlega naprawie na zasadach opisanych w ust. 3 pkt 1)- 8) powyżej. </w:t>
      </w:r>
    </w:p>
    <w:p w14:paraId="655D5EF9" w14:textId="77777777" w:rsidR="00E01059" w:rsidRDefault="00682B24">
      <w:pPr>
        <w:widowControl/>
        <w:numPr>
          <w:ilvl w:val="0"/>
          <w:numId w:val="15"/>
        </w:numPr>
        <w:spacing w:after="0" w:line="360" w:lineRule="auto"/>
        <w:jc w:val="both"/>
        <w:textAlignment w:val="auto"/>
        <w:rPr>
          <w:rFonts w:ascii="Calibri" w:hAnsi="Calibri"/>
        </w:rPr>
      </w:pPr>
      <w:r>
        <w:rPr>
          <w:rFonts w:eastAsia="Times New Roman" w:cstheme="minorHAnsi"/>
          <w:lang w:eastAsia="ar-SA"/>
        </w:rPr>
        <w:t xml:space="preserve">W trakcie obowiązywania Umowy Wykonawca odpowiada za prawidłową realizację wymagań Zamawiającego dotyczących gwarancji. </w:t>
      </w:r>
    </w:p>
    <w:p w14:paraId="4A1170E4" w14:textId="77777777" w:rsidR="00E01059" w:rsidRDefault="00682B24">
      <w:pPr>
        <w:widowControl/>
        <w:numPr>
          <w:ilvl w:val="0"/>
          <w:numId w:val="15"/>
        </w:numPr>
        <w:spacing w:after="0" w:line="360" w:lineRule="auto"/>
        <w:jc w:val="both"/>
        <w:textAlignment w:val="auto"/>
        <w:rPr>
          <w:rFonts w:ascii="Calibri" w:hAnsi="Calibri"/>
        </w:rPr>
      </w:pPr>
      <w:r>
        <w:rPr>
          <w:rFonts w:eastAsia="Times New Roman" w:cstheme="minorHAnsi"/>
          <w:lang w:eastAsia="ar-SA"/>
        </w:rPr>
        <w:t xml:space="preserve">Uprawnienia wynikające z udzielonej gwarancji nie wyłączają możliwości dochodzenia przez Zamawiającego uprawnień z rękojmi za wady. </w:t>
      </w:r>
    </w:p>
    <w:p w14:paraId="1A24AD07" w14:textId="77777777" w:rsidR="00E01059" w:rsidRDefault="00682B24">
      <w:pPr>
        <w:widowControl/>
        <w:numPr>
          <w:ilvl w:val="0"/>
          <w:numId w:val="15"/>
        </w:numPr>
        <w:spacing w:after="0" w:line="360" w:lineRule="auto"/>
        <w:jc w:val="both"/>
        <w:textAlignment w:val="auto"/>
        <w:rPr>
          <w:rFonts w:ascii="Calibri" w:hAnsi="Calibri"/>
        </w:rPr>
      </w:pPr>
      <w:r>
        <w:rPr>
          <w:rFonts w:eastAsia="Times New Roman" w:cstheme="minorHAnsi"/>
          <w:lang w:eastAsia="ar-SA"/>
        </w:rPr>
        <w:t>Czas obowiązywania rękojmi liczony jest od daty podpisania</w:t>
      </w:r>
      <w:r w:rsidR="00F52A1F">
        <w:rPr>
          <w:rFonts w:eastAsia="Times New Roman" w:cstheme="minorHAnsi"/>
          <w:lang w:eastAsia="ar-SA"/>
        </w:rPr>
        <w:t xml:space="preserve"> przez obie strony</w:t>
      </w:r>
      <w:r>
        <w:rPr>
          <w:rFonts w:eastAsia="Times New Roman" w:cstheme="minorHAnsi"/>
          <w:lang w:eastAsia="ar-SA"/>
        </w:rPr>
        <w:t xml:space="preserve"> Protokołu Odbioru Przedmiotu Umowy bez uwag. </w:t>
      </w:r>
    </w:p>
    <w:p w14:paraId="0C0EA2FD" w14:textId="77777777" w:rsidR="00E01059" w:rsidRDefault="00682B24">
      <w:pPr>
        <w:widowControl/>
        <w:numPr>
          <w:ilvl w:val="0"/>
          <w:numId w:val="15"/>
        </w:numPr>
        <w:spacing w:after="0" w:line="360" w:lineRule="auto"/>
        <w:jc w:val="both"/>
        <w:textAlignment w:val="auto"/>
        <w:rPr>
          <w:rFonts w:ascii="Calibri" w:hAnsi="Calibri"/>
        </w:rPr>
      </w:pPr>
      <w:r>
        <w:rPr>
          <w:rFonts w:eastAsia="Times New Roman" w:cstheme="minorHAnsi"/>
          <w:lang w:eastAsia="ar-SA"/>
        </w:rPr>
        <w:t>Wykonawca ponosi wszelkie koszty związane z wykonaniem obowiązków wynikających z udzielonej gwarancji.</w:t>
      </w:r>
    </w:p>
    <w:p w14:paraId="288F754A" w14:textId="77777777" w:rsidR="00E01059" w:rsidRDefault="00E01059">
      <w:pPr>
        <w:spacing w:after="0" w:line="360" w:lineRule="auto"/>
        <w:rPr>
          <w:rFonts w:cstheme="minorHAnsi"/>
        </w:rPr>
      </w:pPr>
      <w:bookmarkStart w:id="1" w:name="_Hlk995281311"/>
      <w:bookmarkEnd w:id="1"/>
    </w:p>
    <w:p w14:paraId="22936643" w14:textId="77777777" w:rsidR="00E01059" w:rsidRDefault="00682B24">
      <w:pPr>
        <w:pStyle w:val="Akapitzlist"/>
        <w:tabs>
          <w:tab w:val="left" w:pos="720"/>
        </w:tabs>
        <w:spacing w:line="360" w:lineRule="auto"/>
        <w:ind w:left="720"/>
        <w:jc w:val="center"/>
        <w:rPr>
          <w:rFonts w:ascii="Calibri" w:hAnsi="Calibri"/>
        </w:rPr>
      </w:pPr>
      <w:r>
        <w:rPr>
          <w:rFonts w:asciiTheme="minorHAnsi" w:hAnsiTheme="minorHAnsi" w:cstheme="minorHAnsi"/>
          <w:b/>
          <w:sz w:val="22"/>
          <w:szCs w:val="22"/>
        </w:rPr>
        <w:t>§ 7.</w:t>
      </w:r>
    </w:p>
    <w:p w14:paraId="0BC6CBAB" w14:textId="77777777" w:rsidR="00E01059" w:rsidRDefault="00682B24">
      <w:pPr>
        <w:pStyle w:val="Akapitzlist"/>
        <w:tabs>
          <w:tab w:val="left" w:pos="720"/>
        </w:tabs>
        <w:spacing w:line="360" w:lineRule="auto"/>
        <w:ind w:left="720"/>
        <w:jc w:val="center"/>
        <w:rPr>
          <w:rFonts w:ascii="Calibri" w:hAnsi="Calibri"/>
        </w:rPr>
      </w:pPr>
      <w:r>
        <w:rPr>
          <w:rFonts w:asciiTheme="minorHAnsi" w:hAnsiTheme="minorHAnsi" w:cstheme="minorHAnsi"/>
          <w:b/>
          <w:sz w:val="22"/>
          <w:szCs w:val="22"/>
        </w:rPr>
        <w:t>Kary umowne i odstąpienie od Umowy</w:t>
      </w:r>
    </w:p>
    <w:p w14:paraId="648022DB" w14:textId="2C15CCCE" w:rsidR="00E01059" w:rsidRDefault="00682B24">
      <w:pPr>
        <w:pStyle w:val="Akapitzlist"/>
        <w:widowControl/>
        <w:numPr>
          <w:ilvl w:val="0"/>
          <w:numId w:val="5"/>
        </w:numPr>
        <w:tabs>
          <w:tab w:val="left" w:pos="709"/>
        </w:tabs>
        <w:spacing w:line="360" w:lineRule="auto"/>
        <w:jc w:val="both"/>
        <w:textAlignment w:val="auto"/>
        <w:rPr>
          <w:rFonts w:ascii="Calibri" w:hAnsi="Calibri"/>
        </w:rPr>
      </w:pPr>
      <w:r>
        <w:rPr>
          <w:rFonts w:asciiTheme="minorHAnsi" w:hAnsiTheme="minorHAnsi" w:cstheme="minorHAnsi"/>
          <w:sz w:val="22"/>
          <w:szCs w:val="22"/>
        </w:rPr>
        <w:t xml:space="preserve">W razie </w:t>
      </w:r>
      <w:r w:rsidR="00F52A1F">
        <w:rPr>
          <w:rFonts w:asciiTheme="minorHAnsi" w:hAnsiTheme="minorHAnsi" w:cstheme="minorHAnsi"/>
          <w:sz w:val="22"/>
          <w:szCs w:val="22"/>
        </w:rPr>
        <w:t>zwłoki</w:t>
      </w:r>
      <w:r>
        <w:rPr>
          <w:rFonts w:asciiTheme="minorHAnsi" w:hAnsiTheme="minorHAnsi" w:cstheme="minorHAnsi"/>
          <w:sz w:val="22"/>
          <w:szCs w:val="22"/>
        </w:rPr>
        <w:t xml:space="preserve"> w realizacji przedmiotu Umowy Wykonawca będzie zobowiązany do zapłacenia kary umownej w wysokości </w:t>
      </w:r>
      <w:r w:rsidR="00A64CA0">
        <w:rPr>
          <w:rFonts w:asciiTheme="minorHAnsi" w:hAnsiTheme="minorHAnsi" w:cstheme="minorHAnsi"/>
          <w:sz w:val="22"/>
          <w:szCs w:val="22"/>
        </w:rPr>
        <w:t>1</w:t>
      </w:r>
      <w:r>
        <w:rPr>
          <w:rFonts w:asciiTheme="minorHAnsi" w:hAnsiTheme="minorHAnsi" w:cstheme="minorHAnsi"/>
          <w:sz w:val="22"/>
          <w:szCs w:val="22"/>
        </w:rPr>
        <w:t xml:space="preserve">% całkowitej kwoty wynagrodzenia, o której mowa w § 5 ust. 1 Umowy, za każdy dzień </w:t>
      </w:r>
      <w:r w:rsidR="00F52A1F">
        <w:rPr>
          <w:rFonts w:asciiTheme="minorHAnsi" w:hAnsiTheme="minorHAnsi" w:cstheme="minorHAnsi"/>
          <w:sz w:val="22"/>
          <w:szCs w:val="22"/>
        </w:rPr>
        <w:t>zwłoki</w:t>
      </w:r>
      <w:r>
        <w:rPr>
          <w:rFonts w:asciiTheme="minorHAnsi" w:hAnsiTheme="minorHAnsi" w:cstheme="minorHAnsi"/>
          <w:sz w:val="22"/>
          <w:szCs w:val="22"/>
        </w:rPr>
        <w:t xml:space="preserve">. </w:t>
      </w:r>
      <w:r w:rsidR="00F52A1F">
        <w:rPr>
          <w:rFonts w:asciiTheme="minorHAnsi" w:hAnsiTheme="minorHAnsi" w:cstheme="minorHAnsi"/>
          <w:sz w:val="22"/>
          <w:szCs w:val="22"/>
        </w:rPr>
        <w:t>Zwłoka</w:t>
      </w:r>
      <w:r>
        <w:rPr>
          <w:rFonts w:asciiTheme="minorHAnsi" w:hAnsiTheme="minorHAnsi" w:cstheme="minorHAnsi"/>
          <w:sz w:val="22"/>
          <w:szCs w:val="22"/>
        </w:rPr>
        <w:t xml:space="preserve"> będzie liczona w stosunku do terminu, o którym mowa w § 4 ust. 2 Umowy.</w:t>
      </w:r>
    </w:p>
    <w:p w14:paraId="22C60D31" w14:textId="77777777" w:rsidR="00E01059" w:rsidRDefault="00682B24">
      <w:pPr>
        <w:pStyle w:val="Akapitzlist"/>
        <w:widowControl/>
        <w:numPr>
          <w:ilvl w:val="0"/>
          <w:numId w:val="5"/>
        </w:numPr>
        <w:tabs>
          <w:tab w:val="left" w:pos="709"/>
        </w:tabs>
        <w:spacing w:line="360" w:lineRule="auto"/>
        <w:jc w:val="both"/>
        <w:textAlignment w:val="auto"/>
        <w:rPr>
          <w:rFonts w:ascii="Calibri" w:hAnsi="Calibri"/>
        </w:rPr>
      </w:pPr>
      <w:r>
        <w:rPr>
          <w:rFonts w:asciiTheme="minorHAnsi" w:hAnsiTheme="minorHAnsi" w:cstheme="minorHAnsi"/>
          <w:sz w:val="22"/>
          <w:szCs w:val="22"/>
        </w:rPr>
        <w:t xml:space="preserve">Zamawiający ma prawo do naliczania Wykonawcy kar umownych za </w:t>
      </w:r>
      <w:r w:rsidR="00F52A1F">
        <w:rPr>
          <w:rFonts w:asciiTheme="minorHAnsi" w:hAnsiTheme="minorHAnsi" w:cstheme="minorHAnsi"/>
          <w:sz w:val="22"/>
          <w:szCs w:val="22"/>
        </w:rPr>
        <w:t>zwłokę</w:t>
      </w:r>
      <w:r>
        <w:rPr>
          <w:rFonts w:asciiTheme="minorHAnsi" w:hAnsiTheme="minorHAnsi" w:cstheme="minorHAnsi"/>
          <w:sz w:val="22"/>
          <w:szCs w:val="22"/>
        </w:rPr>
        <w:t xml:space="preserve"> w realizacji usług serwisu gwarancyjnego, objętych Umową. Kary umowne będą naliczane w wysokości:</w:t>
      </w:r>
    </w:p>
    <w:p w14:paraId="22F4DE47" w14:textId="77777777" w:rsidR="00E01059" w:rsidRDefault="00682B24">
      <w:pPr>
        <w:pStyle w:val="Akapitzlist"/>
        <w:widowControl/>
        <w:numPr>
          <w:ilvl w:val="0"/>
          <w:numId w:val="11"/>
        </w:numPr>
        <w:tabs>
          <w:tab w:val="left" w:pos="709"/>
        </w:tabs>
        <w:spacing w:line="360" w:lineRule="auto"/>
        <w:jc w:val="both"/>
        <w:textAlignment w:val="auto"/>
        <w:rPr>
          <w:rFonts w:ascii="Calibri" w:hAnsi="Calibri"/>
        </w:rPr>
      </w:pPr>
      <w:r>
        <w:rPr>
          <w:rFonts w:asciiTheme="minorHAnsi" w:hAnsiTheme="minorHAnsi" w:cstheme="minorHAnsi"/>
          <w:sz w:val="22"/>
          <w:szCs w:val="22"/>
        </w:rPr>
        <w:t xml:space="preserve">0,01% całkowitej kwoty wynagrodzenia, o której mowa w § 5 ust. 1 Umowy, za każdy rozpoczęty dzień roboczy </w:t>
      </w:r>
      <w:r w:rsidR="00F52A1F">
        <w:rPr>
          <w:rFonts w:asciiTheme="minorHAnsi" w:hAnsiTheme="minorHAnsi" w:cstheme="minorHAnsi"/>
          <w:sz w:val="22"/>
          <w:szCs w:val="22"/>
        </w:rPr>
        <w:t>zwłoki</w:t>
      </w:r>
      <w:r>
        <w:rPr>
          <w:rFonts w:asciiTheme="minorHAnsi" w:hAnsiTheme="minorHAnsi" w:cstheme="minorHAnsi"/>
          <w:sz w:val="22"/>
          <w:szCs w:val="22"/>
        </w:rPr>
        <w:t xml:space="preserve"> w rozpoczęciu procedury naprawczej, w stosunku do czasu określonego w § 6 ust. </w:t>
      </w:r>
      <w:r w:rsidR="00F52A1F">
        <w:rPr>
          <w:rFonts w:asciiTheme="minorHAnsi" w:hAnsiTheme="minorHAnsi" w:cstheme="minorHAnsi"/>
          <w:sz w:val="22"/>
          <w:szCs w:val="22"/>
        </w:rPr>
        <w:t>3</w:t>
      </w:r>
      <w:r>
        <w:rPr>
          <w:rFonts w:asciiTheme="minorHAnsi" w:hAnsiTheme="minorHAnsi" w:cstheme="minorHAnsi"/>
          <w:sz w:val="22"/>
          <w:szCs w:val="22"/>
        </w:rPr>
        <w:t xml:space="preserve"> pkt </w:t>
      </w:r>
      <w:r w:rsidR="00F52A1F">
        <w:rPr>
          <w:rFonts w:asciiTheme="minorHAnsi" w:hAnsiTheme="minorHAnsi" w:cstheme="minorHAnsi"/>
          <w:sz w:val="22"/>
          <w:szCs w:val="22"/>
        </w:rPr>
        <w:t>5</w:t>
      </w:r>
      <w:r>
        <w:rPr>
          <w:rFonts w:asciiTheme="minorHAnsi" w:hAnsiTheme="minorHAnsi" w:cstheme="minorHAnsi"/>
          <w:sz w:val="22"/>
          <w:szCs w:val="22"/>
        </w:rPr>
        <w:t>),</w:t>
      </w:r>
    </w:p>
    <w:p w14:paraId="27001C97" w14:textId="77777777" w:rsidR="00E01059" w:rsidRDefault="00682B24">
      <w:pPr>
        <w:pStyle w:val="Akapitzlist"/>
        <w:widowControl/>
        <w:numPr>
          <w:ilvl w:val="0"/>
          <w:numId w:val="11"/>
        </w:numPr>
        <w:tabs>
          <w:tab w:val="left" w:pos="709"/>
        </w:tabs>
        <w:spacing w:line="360" w:lineRule="auto"/>
        <w:jc w:val="both"/>
        <w:textAlignment w:val="auto"/>
        <w:rPr>
          <w:rFonts w:ascii="Calibri" w:hAnsi="Calibri"/>
        </w:rPr>
      </w:pPr>
      <w:r>
        <w:rPr>
          <w:rFonts w:asciiTheme="minorHAnsi" w:hAnsiTheme="minorHAnsi" w:cstheme="minorHAnsi"/>
          <w:sz w:val="22"/>
          <w:szCs w:val="22"/>
        </w:rPr>
        <w:t xml:space="preserve">0,01% całkowitej kwoty wynagrodzenia, o której mowa w § 5 ust. 1 Umowy, za każdy rozpoczęty dzień roboczy </w:t>
      </w:r>
      <w:r w:rsidR="00F52A1F">
        <w:rPr>
          <w:rFonts w:asciiTheme="minorHAnsi" w:hAnsiTheme="minorHAnsi" w:cstheme="minorHAnsi"/>
          <w:sz w:val="22"/>
          <w:szCs w:val="22"/>
        </w:rPr>
        <w:t>zwłoki</w:t>
      </w:r>
      <w:r>
        <w:rPr>
          <w:rFonts w:asciiTheme="minorHAnsi" w:hAnsiTheme="minorHAnsi" w:cstheme="minorHAnsi"/>
          <w:sz w:val="22"/>
          <w:szCs w:val="22"/>
        </w:rPr>
        <w:t xml:space="preserve"> w stosunku do czasu skutecznej naprawy, określonego odpowiednio w § 6 ust. 3 pkt </w:t>
      </w:r>
      <w:r w:rsidR="00F52A1F">
        <w:rPr>
          <w:rFonts w:asciiTheme="minorHAnsi" w:hAnsiTheme="minorHAnsi" w:cstheme="minorHAnsi"/>
          <w:sz w:val="22"/>
          <w:szCs w:val="22"/>
        </w:rPr>
        <w:t>6</w:t>
      </w:r>
      <w:r>
        <w:rPr>
          <w:rFonts w:asciiTheme="minorHAnsi" w:hAnsiTheme="minorHAnsi" w:cstheme="minorHAnsi"/>
          <w:sz w:val="22"/>
          <w:szCs w:val="22"/>
        </w:rPr>
        <w:t>) Umowy jednoczesnym niedostarczeniem produktów zastępczych.</w:t>
      </w:r>
    </w:p>
    <w:p w14:paraId="4A559BAE" w14:textId="77777777" w:rsidR="00E01059" w:rsidRDefault="00682B24">
      <w:pPr>
        <w:pStyle w:val="Akapitzlist"/>
        <w:widowControl/>
        <w:numPr>
          <w:ilvl w:val="0"/>
          <w:numId w:val="5"/>
        </w:numPr>
        <w:spacing w:line="360" w:lineRule="auto"/>
        <w:jc w:val="both"/>
        <w:textAlignment w:val="auto"/>
        <w:rPr>
          <w:rFonts w:ascii="Calibri" w:hAnsi="Calibri"/>
        </w:rPr>
      </w:pPr>
      <w:r>
        <w:rPr>
          <w:rFonts w:asciiTheme="minorHAnsi" w:hAnsiTheme="minorHAnsi" w:cstheme="minorHAnsi"/>
          <w:sz w:val="22"/>
          <w:szCs w:val="22"/>
        </w:rPr>
        <w:t>W przypadku odstąpienia od Umowy przez którąkolwiek ze Stron z przyczyn leżących po stronie Wykonawcy będzie on zobowiązany do zapłacenia kary umownej w wysokości 20 % wynagrodzenia netto, o którym mowa w § 5 ust. 1. W przypadku częściowego odstąpienia od Umowy, kara liczona będzie proporcjonalnie do części wynagrodzenia, jakie Wykonawca zatrzymuje (jest mu należne) po wykonaniu prawa odstąpienia a częścią wynagrodzenia, jakiego nie otrzyma (będzie musiał zwrócić);</w:t>
      </w:r>
    </w:p>
    <w:p w14:paraId="51423F59" w14:textId="77777777" w:rsidR="00E01059" w:rsidRDefault="00682B24">
      <w:pPr>
        <w:pStyle w:val="Akapitzlist"/>
        <w:widowControl/>
        <w:numPr>
          <w:ilvl w:val="0"/>
          <w:numId w:val="5"/>
        </w:numPr>
        <w:tabs>
          <w:tab w:val="left" w:pos="709"/>
        </w:tabs>
        <w:spacing w:line="360" w:lineRule="auto"/>
        <w:jc w:val="both"/>
        <w:textAlignment w:val="auto"/>
        <w:rPr>
          <w:rFonts w:ascii="Calibri" w:hAnsi="Calibri"/>
        </w:rPr>
      </w:pPr>
      <w:r>
        <w:rPr>
          <w:rFonts w:asciiTheme="minorHAnsi" w:hAnsiTheme="minorHAnsi" w:cstheme="minorHAnsi"/>
          <w:sz w:val="22"/>
          <w:szCs w:val="22"/>
        </w:rPr>
        <w:t>Za niedotrzymanie przez Wykonawcę zasad poufności, o których mowa w § 10, Wykonawca zapłaci Zamawiającemu karę umowną w wysokości 500 zł za każdy ujawniony taki przypadek.</w:t>
      </w:r>
    </w:p>
    <w:p w14:paraId="75850AB4" w14:textId="77777777" w:rsidR="00E01059" w:rsidRDefault="00682B24">
      <w:pPr>
        <w:pStyle w:val="Akapitzlist"/>
        <w:widowControl/>
        <w:numPr>
          <w:ilvl w:val="0"/>
          <w:numId w:val="5"/>
        </w:numPr>
        <w:tabs>
          <w:tab w:val="left" w:pos="709"/>
        </w:tabs>
        <w:spacing w:line="360" w:lineRule="auto"/>
        <w:jc w:val="both"/>
        <w:textAlignment w:val="auto"/>
        <w:rPr>
          <w:rFonts w:ascii="Calibri" w:hAnsi="Calibri"/>
        </w:rPr>
      </w:pPr>
      <w:r>
        <w:rPr>
          <w:rFonts w:asciiTheme="minorHAnsi" w:hAnsiTheme="minorHAnsi" w:cstheme="minorHAnsi"/>
          <w:sz w:val="22"/>
          <w:szCs w:val="22"/>
        </w:rPr>
        <w:t>Zamawiający może na zasadach ogólnych dochodzić odszkodowania przewyższającego kary umowne.</w:t>
      </w:r>
    </w:p>
    <w:p w14:paraId="0BF87F46" w14:textId="77777777" w:rsidR="00E01059" w:rsidRDefault="00682B24">
      <w:pPr>
        <w:pStyle w:val="Akapitzlist"/>
        <w:widowControl/>
        <w:numPr>
          <w:ilvl w:val="0"/>
          <w:numId w:val="5"/>
        </w:numPr>
        <w:tabs>
          <w:tab w:val="left" w:pos="709"/>
        </w:tabs>
        <w:spacing w:line="360" w:lineRule="auto"/>
        <w:jc w:val="both"/>
        <w:textAlignment w:val="auto"/>
        <w:rPr>
          <w:rFonts w:ascii="Calibri" w:hAnsi="Calibri"/>
        </w:rPr>
      </w:pPr>
      <w:r>
        <w:rPr>
          <w:rFonts w:asciiTheme="minorHAnsi" w:hAnsiTheme="minorHAnsi" w:cstheme="minorHAnsi"/>
          <w:sz w:val="22"/>
          <w:szCs w:val="22"/>
        </w:rPr>
        <w:lastRenderedPageBreak/>
        <w:t>Wykonawca wyraża zgodę na potrącenie kar umownych z przysługującemu mu wynagrodzenia.</w:t>
      </w:r>
    </w:p>
    <w:p w14:paraId="573758D9" w14:textId="77777777" w:rsidR="00E01059" w:rsidRDefault="00682B24">
      <w:pPr>
        <w:pStyle w:val="Akapitzlist"/>
        <w:widowControl/>
        <w:numPr>
          <w:ilvl w:val="0"/>
          <w:numId w:val="5"/>
        </w:numPr>
        <w:tabs>
          <w:tab w:val="left" w:pos="709"/>
        </w:tabs>
        <w:spacing w:line="360" w:lineRule="auto"/>
        <w:jc w:val="both"/>
        <w:textAlignment w:val="auto"/>
        <w:rPr>
          <w:rFonts w:ascii="Calibri" w:hAnsi="Calibri"/>
        </w:rPr>
      </w:pPr>
      <w:r>
        <w:rPr>
          <w:rFonts w:asciiTheme="minorHAnsi" w:hAnsiTheme="minorHAnsi" w:cstheme="minorHAnsi"/>
          <w:sz w:val="22"/>
          <w:szCs w:val="22"/>
        </w:rPr>
        <w:t>Oświadczenie o odstąpieniu od Umowy należy złożyć drugiej Stronie w terminie 30 dni od dnia powzięcia informacji o okoliczności uzasadniającej odstąpienie w formie pisemnej pod rygorem nieważności. Oświadczenie o odstąpieniu musi zawierać uzasadnienie. Odstąpienie staje się skuteczne z chwilą doręczenia drugiej Stronie.</w:t>
      </w:r>
    </w:p>
    <w:p w14:paraId="0158746C" w14:textId="77777777" w:rsidR="00E01059" w:rsidRPr="008D79C8" w:rsidRDefault="00682B24">
      <w:pPr>
        <w:pStyle w:val="Akapitzlist"/>
        <w:widowControl/>
        <w:numPr>
          <w:ilvl w:val="0"/>
          <w:numId w:val="5"/>
        </w:numPr>
        <w:tabs>
          <w:tab w:val="left" w:pos="709"/>
        </w:tabs>
        <w:spacing w:line="360" w:lineRule="auto"/>
        <w:jc w:val="both"/>
        <w:textAlignment w:val="auto"/>
        <w:rPr>
          <w:rFonts w:ascii="Calibri" w:hAnsi="Calibri"/>
        </w:rPr>
      </w:pPr>
      <w:r>
        <w:rPr>
          <w:rFonts w:asciiTheme="minorHAnsi" w:hAnsiTheme="minorHAnsi" w:cstheme="minorHAnsi"/>
          <w:sz w:val="22"/>
          <w:szCs w:val="22"/>
        </w:rPr>
        <w:t>Dla usunięcia wątpliwości Strony potwierdzają, iż w przypadku odstąpienia od Umowy przez Zamawiającego zachowuje on nadal prawo do żądania kar umownych oraz odszkodowania.</w:t>
      </w:r>
    </w:p>
    <w:p w14:paraId="397702D1" w14:textId="77777777" w:rsidR="008D79C8" w:rsidRDefault="008D79C8">
      <w:pPr>
        <w:pStyle w:val="Akapitzlist"/>
        <w:widowControl/>
        <w:numPr>
          <w:ilvl w:val="0"/>
          <w:numId w:val="5"/>
        </w:numPr>
        <w:tabs>
          <w:tab w:val="left" w:pos="709"/>
        </w:tabs>
        <w:spacing w:line="360" w:lineRule="auto"/>
        <w:jc w:val="both"/>
        <w:textAlignment w:val="auto"/>
        <w:rPr>
          <w:rFonts w:ascii="Calibri" w:hAnsi="Calibri"/>
        </w:rPr>
      </w:pPr>
      <w:r>
        <w:rPr>
          <w:rFonts w:asciiTheme="minorHAnsi" w:hAnsiTheme="minorHAnsi" w:cstheme="minorHAnsi"/>
          <w:sz w:val="22"/>
          <w:szCs w:val="22"/>
        </w:rPr>
        <w:t>Łączna wysokość kar umownych nie może przekroczyć 60% wartości wynagrodzenia brutto, o których mowa w</w:t>
      </w:r>
      <w:r w:rsidRPr="008D79C8">
        <w:rPr>
          <w:rFonts w:asciiTheme="minorHAnsi" w:hAnsiTheme="minorHAnsi" w:cstheme="minorHAnsi"/>
          <w:bCs/>
          <w:sz w:val="22"/>
          <w:szCs w:val="22"/>
        </w:rPr>
        <w:t xml:space="preserve"> </w:t>
      </w:r>
      <w:r w:rsidRPr="008D79C8">
        <w:rPr>
          <w:rFonts w:cstheme="minorHAnsi"/>
          <w:bCs/>
        </w:rPr>
        <w:t>§</w:t>
      </w:r>
      <w:r>
        <w:rPr>
          <w:rFonts w:cstheme="minorHAnsi"/>
          <w:bCs/>
        </w:rPr>
        <w:t xml:space="preserve"> 5 ust. 1.</w:t>
      </w:r>
    </w:p>
    <w:p w14:paraId="25B3CC84" w14:textId="77777777" w:rsidR="00E01059" w:rsidRDefault="00E01059">
      <w:pPr>
        <w:pStyle w:val="Akapitzlist"/>
        <w:tabs>
          <w:tab w:val="left" w:pos="709"/>
        </w:tabs>
        <w:spacing w:line="360" w:lineRule="auto"/>
        <w:ind w:left="360"/>
        <w:jc w:val="both"/>
        <w:rPr>
          <w:rFonts w:asciiTheme="minorHAnsi" w:hAnsiTheme="minorHAnsi" w:cstheme="minorHAnsi"/>
          <w:sz w:val="22"/>
          <w:szCs w:val="22"/>
        </w:rPr>
      </w:pPr>
    </w:p>
    <w:p w14:paraId="7DB9B8EB" w14:textId="77777777" w:rsidR="00E01059" w:rsidRDefault="00682B24">
      <w:pPr>
        <w:tabs>
          <w:tab w:val="left" w:pos="709"/>
        </w:tabs>
        <w:spacing w:after="0" w:line="360" w:lineRule="auto"/>
        <w:jc w:val="center"/>
        <w:rPr>
          <w:rFonts w:ascii="Calibri" w:hAnsi="Calibri"/>
        </w:rPr>
      </w:pPr>
      <w:r>
        <w:rPr>
          <w:rFonts w:cstheme="minorHAnsi"/>
          <w:b/>
        </w:rPr>
        <w:t>§ 8.</w:t>
      </w:r>
    </w:p>
    <w:p w14:paraId="58F80ED3" w14:textId="77777777" w:rsidR="00E01059" w:rsidRDefault="00682B24">
      <w:pPr>
        <w:tabs>
          <w:tab w:val="left" w:pos="709"/>
        </w:tabs>
        <w:spacing w:after="0" w:line="360" w:lineRule="auto"/>
        <w:jc w:val="center"/>
        <w:rPr>
          <w:rFonts w:ascii="Calibri" w:hAnsi="Calibri"/>
        </w:rPr>
      </w:pPr>
      <w:r>
        <w:rPr>
          <w:rFonts w:cstheme="minorHAnsi"/>
          <w:b/>
        </w:rPr>
        <w:t>Zmiany postanowień Umowy</w:t>
      </w:r>
    </w:p>
    <w:p w14:paraId="3F5D8D71" w14:textId="77777777" w:rsidR="00E01059" w:rsidRDefault="00682B24">
      <w:pPr>
        <w:pStyle w:val="Akapitzlist"/>
        <w:widowControl/>
        <w:numPr>
          <w:ilvl w:val="0"/>
          <w:numId w:val="6"/>
        </w:numPr>
        <w:tabs>
          <w:tab w:val="left" w:pos="709"/>
        </w:tabs>
        <w:spacing w:line="360" w:lineRule="auto"/>
        <w:jc w:val="both"/>
        <w:textAlignment w:val="auto"/>
        <w:rPr>
          <w:rFonts w:ascii="Calibri" w:hAnsi="Calibri"/>
        </w:rPr>
      </w:pPr>
      <w:r>
        <w:rPr>
          <w:rFonts w:asciiTheme="minorHAnsi" w:hAnsiTheme="minorHAnsi" w:cstheme="minorHAnsi"/>
          <w:sz w:val="22"/>
          <w:szCs w:val="22"/>
        </w:rPr>
        <w:t>Zamawiający przewiduje możliwość zmian postanowień Umowy w sprawie zamówienia w stosunku do treści wybranej oferty, dotyczących przedmiotu zamówienia, sposobu realizacji zamówienia oraz terminu realizacji Umowy i terminu płatności, w szczególności w przypadku:</w:t>
      </w:r>
    </w:p>
    <w:p w14:paraId="03080B43" w14:textId="77777777" w:rsidR="00E01059" w:rsidRDefault="00682B24">
      <w:pPr>
        <w:pStyle w:val="Akapitzlist"/>
        <w:widowControl/>
        <w:numPr>
          <w:ilvl w:val="0"/>
          <w:numId w:val="12"/>
        </w:numPr>
        <w:tabs>
          <w:tab w:val="left" w:pos="709"/>
        </w:tabs>
        <w:spacing w:line="360" w:lineRule="auto"/>
        <w:jc w:val="both"/>
        <w:textAlignment w:val="auto"/>
        <w:rPr>
          <w:rFonts w:ascii="Calibri" w:hAnsi="Calibri"/>
        </w:rPr>
      </w:pPr>
      <w:r>
        <w:rPr>
          <w:rFonts w:asciiTheme="minorHAnsi" w:hAnsiTheme="minorHAnsi" w:cstheme="minorHAnsi"/>
          <w:sz w:val="22"/>
          <w:szCs w:val="22"/>
        </w:rPr>
        <w:t>zmian w obowiązujących przepisach prawa, powodujących konieczność dokonania zmian w Umowie,</w:t>
      </w:r>
    </w:p>
    <w:p w14:paraId="66A4A955" w14:textId="77777777" w:rsidR="00E01059" w:rsidRDefault="00682B24">
      <w:pPr>
        <w:pStyle w:val="Akapitzlist"/>
        <w:widowControl/>
        <w:numPr>
          <w:ilvl w:val="0"/>
          <w:numId w:val="12"/>
        </w:numPr>
        <w:tabs>
          <w:tab w:val="left" w:pos="709"/>
        </w:tabs>
        <w:spacing w:line="360" w:lineRule="auto"/>
        <w:jc w:val="both"/>
        <w:textAlignment w:val="auto"/>
        <w:rPr>
          <w:rFonts w:ascii="Calibri" w:hAnsi="Calibri"/>
        </w:rPr>
      </w:pPr>
      <w:r>
        <w:rPr>
          <w:rFonts w:asciiTheme="minorHAnsi" w:hAnsiTheme="minorHAnsi" w:cstheme="minorHAnsi"/>
          <w:sz w:val="22"/>
          <w:szCs w:val="22"/>
        </w:rPr>
        <w:t>w wyniku konieczności wykonania dodatkowych uzgodnień, badań, ekspertyz, analiz,</w:t>
      </w:r>
    </w:p>
    <w:p w14:paraId="56011139" w14:textId="77777777" w:rsidR="00E01059" w:rsidRDefault="00682B24">
      <w:pPr>
        <w:pStyle w:val="Akapitzlist"/>
        <w:widowControl/>
        <w:numPr>
          <w:ilvl w:val="0"/>
          <w:numId w:val="12"/>
        </w:numPr>
        <w:tabs>
          <w:tab w:val="left" w:pos="709"/>
        </w:tabs>
        <w:spacing w:line="360" w:lineRule="auto"/>
        <w:jc w:val="both"/>
        <w:textAlignment w:val="auto"/>
        <w:rPr>
          <w:rFonts w:ascii="Calibri" w:hAnsi="Calibri"/>
        </w:rPr>
      </w:pPr>
      <w:r>
        <w:rPr>
          <w:rFonts w:asciiTheme="minorHAnsi" w:hAnsiTheme="minorHAnsi" w:cstheme="minorHAnsi"/>
          <w:sz w:val="22"/>
          <w:szCs w:val="22"/>
        </w:rPr>
        <w:t>w zakresie obowiązującej stawki podatku VAT, w przypadku zmian powszechnie obowiązującego prawa w tym zakresie,</w:t>
      </w:r>
    </w:p>
    <w:p w14:paraId="01FEA568" w14:textId="77777777" w:rsidR="00E01059" w:rsidRDefault="00682B24">
      <w:pPr>
        <w:pStyle w:val="Akapitzlist"/>
        <w:widowControl/>
        <w:numPr>
          <w:ilvl w:val="0"/>
          <w:numId w:val="12"/>
        </w:numPr>
        <w:tabs>
          <w:tab w:val="left" w:pos="709"/>
        </w:tabs>
        <w:spacing w:line="360" w:lineRule="auto"/>
        <w:jc w:val="both"/>
        <w:textAlignment w:val="auto"/>
        <w:rPr>
          <w:rFonts w:ascii="Calibri" w:hAnsi="Calibri"/>
        </w:rPr>
      </w:pPr>
      <w:r>
        <w:rPr>
          <w:rFonts w:asciiTheme="minorHAnsi" w:hAnsiTheme="minorHAnsi" w:cstheme="minorHAnsi"/>
          <w:sz w:val="22"/>
          <w:szCs w:val="22"/>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Umowy,</w:t>
      </w:r>
    </w:p>
    <w:p w14:paraId="211C3743" w14:textId="77777777" w:rsidR="00E01059" w:rsidRDefault="00682B24">
      <w:pPr>
        <w:pStyle w:val="Akapitzlist"/>
        <w:widowControl/>
        <w:numPr>
          <w:ilvl w:val="0"/>
          <w:numId w:val="12"/>
        </w:numPr>
        <w:tabs>
          <w:tab w:val="left" w:pos="709"/>
        </w:tabs>
        <w:spacing w:line="360" w:lineRule="auto"/>
        <w:jc w:val="both"/>
        <w:textAlignment w:val="auto"/>
        <w:rPr>
          <w:rFonts w:ascii="Calibri" w:hAnsi="Calibri"/>
        </w:rPr>
      </w:pPr>
      <w:r>
        <w:rPr>
          <w:rFonts w:asciiTheme="minorHAnsi" w:hAnsiTheme="minorHAnsi" w:cstheme="minorHAnsi"/>
          <w:sz w:val="22"/>
          <w:szCs w:val="22"/>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w:t>
      </w:r>
    </w:p>
    <w:p w14:paraId="5280CCD3" w14:textId="77777777" w:rsidR="00E01059" w:rsidRDefault="00682B24">
      <w:pPr>
        <w:pStyle w:val="Akapitzlist"/>
        <w:widowControl/>
        <w:numPr>
          <w:ilvl w:val="0"/>
          <w:numId w:val="12"/>
        </w:numPr>
        <w:tabs>
          <w:tab w:val="left" w:pos="709"/>
        </w:tabs>
        <w:spacing w:line="360" w:lineRule="auto"/>
        <w:jc w:val="both"/>
        <w:textAlignment w:val="auto"/>
        <w:rPr>
          <w:rFonts w:ascii="Calibri" w:hAnsi="Calibri"/>
        </w:rPr>
      </w:pPr>
      <w:r>
        <w:rPr>
          <w:rFonts w:asciiTheme="minorHAnsi" w:hAnsiTheme="minorHAnsi" w:cstheme="minorHAnsi"/>
          <w:sz w:val="22"/>
          <w:szCs w:val="22"/>
        </w:rPr>
        <w:t>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w:t>
      </w:r>
    </w:p>
    <w:p w14:paraId="323E9012" w14:textId="77777777" w:rsidR="00E01059" w:rsidRDefault="00682B24">
      <w:pPr>
        <w:pStyle w:val="Akapitzlist"/>
        <w:widowControl/>
        <w:numPr>
          <w:ilvl w:val="0"/>
          <w:numId w:val="12"/>
        </w:numPr>
        <w:tabs>
          <w:tab w:val="left" w:pos="709"/>
        </w:tabs>
        <w:spacing w:line="360" w:lineRule="auto"/>
        <w:jc w:val="both"/>
        <w:textAlignment w:val="auto"/>
        <w:rPr>
          <w:rFonts w:ascii="Calibri" w:hAnsi="Calibri"/>
        </w:rPr>
      </w:pPr>
      <w:r>
        <w:rPr>
          <w:rFonts w:asciiTheme="minorHAnsi" w:hAnsiTheme="minorHAnsi" w:cstheme="minorHAnsi"/>
          <w:sz w:val="22"/>
          <w:szCs w:val="22"/>
        </w:rPr>
        <w:lastRenderedPageBreak/>
        <w:t>uzasadnionych przyczyn technicznych lub funkcjonalnych powodujących konieczność zmiany sposobu wykonania Umowy,</w:t>
      </w:r>
    </w:p>
    <w:p w14:paraId="2529DF14" w14:textId="77777777" w:rsidR="00E01059" w:rsidRDefault="00682B24">
      <w:pPr>
        <w:pStyle w:val="Akapitzlist"/>
        <w:widowControl/>
        <w:numPr>
          <w:ilvl w:val="0"/>
          <w:numId w:val="12"/>
        </w:numPr>
        <w:tabs>
          <w:tab w:val="left" w:pos="709"/>
        </w:tabs>
        <w:spacing w:line="360" w:lineRule="auto"/>
        <w:jc w:val="both"/>
        <w:textAlignment w:val="auto"/>
        <w:rPr>
          <w:rFonts w:ascii="Calibri" w:hAnsi="Calibri"/>
        </w:rPr>
      </w:pPr>
      <w:r>
        <w:rPr>
          <w:rFonts w:asciiTheme="minorHAnsi" w:hAnsiTheme="minorHAnsi" w:cstheme="minorHAnsi"/>
          <w:sz w:val="22"/>
          <w:szCs w:val="22"/>
        </w:rPr>
        <w:t>konieczności zmiany terminu wykonania lub odbioru dostawy / usługi spowodowanej podjęciem przez Zamawiającego decyzji o przeprowadzeniu przez osobę trzecią kontroli jakości i sposobu prowadzenia dostawy.</w:t>
      </w:r>
    </w:p>
    <w:p w14:paraId="525FC241" w14:textId="77777777" w:rsidR="00E01059" w:rsidRDefault="00682B24">
      <w:pPr>
        <w:pStyle w:val="Akapitzlist"/>
        <w:widowControl/>
        <w:numPr>
          <w:ilvl w:val="0"/>
          <w:numId w:val="6"/>
        </w:numPr>
        <w:tabs>
          <w:tab w:val="left" w:pos="709"/>
        </w:tabs>
        <w:spacing w:line="360" w:lineRule="auto"/>
        <w:jc w:val="both"/>
        <w:textAlignment w:val="auto"/>
        <w:rPr>
          <w:rFonts w:ascii="Calibri" w:hAnsi="Calibri"/>
        </w:rPr>
      </w:pPr>
      <w:r>
        <w:rPr>
          <w:rFonts w:asciiTheme="minorHAnsi" w:hAnsiTheme="minorHAnsi" w:cstheme="minorHAnsi"/>
          <w:sz w:val="22"/>
          <w:szCs w:val="22"/>
        </w:rPr>
        <w:t>W opisanych w § 8 ust. 1 przypadkach zmianie (w tym ograniczeniu) ulec mogą odpowiednio zakres ilościowy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specyfikacja zaoferowanego sprzętu (pod warunkiem zaoferowania sprzętu równoważnego z SWZ).</w:t>
      </w:r>
    </w:p>
    <w:p w14:paraId="3EAC1619" w14:textId="77777777" w:rsidR="00E01059" w:rsidRPr="00A63203" w:rsidRDefault="00682B24" w:rsidP="00A63203">
      <w:pPr>
        <w:pStyle w:val="Akapitzlist"/>
        <w:widowControl/>
        <w:numPr>
          <w:ilvl w:val="0"/>
          <w:numId w:val="6"/>
        </w:numPr>
        <w:tabs>
          <w:tab w:val="left" w:pos="709"/>
        </w:tabs>
        <w:spacing w:line="360" w:lineRule="auto"/>
        <w:jc w:val="both"/>
        <w:textAlignment w:val="auto"/>
        <w:rPr>
          <w:rFonts w:asciiTheme="minorHAnsi" w:hAnsiTheme="minorHAnsi" w:cstheme="minorHAnsi"/>
          <w:sz w:val="22"/>
          <w:szCs w:val="22"/>
        </w:rPr>
      </w:pPr>
      <w:r>
        <w:rPr>
          <w:rFonts w:asciiTheme="minorHAnsi" w:hAnsiTheme="minorHAnsi" w:cstheme="minorHAnsi"/>
          <w:sz w:val="22"/>
          <w:szCs w:val="22"/>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w:t>
      </w:r>
      <w:r w:rsidR="00A63203">
        <w:rPr>
          <w:rFonts w:asciiTheme="minorHAnsi" w:hAnsiTheme="minorHAnsi" w:cstheme="minorHAnsi"/>
          <w:sz w:val="22"/>
          <w:szCs w:val="22"/>
        </w:rPr>
        <w:t xml:space="preserve">ą na podstawie art. 455 </w:t>
      </w:r>
      <w:r w:rsidR="00A63203" w:rsidRPr="0006040B">
        <w:rPr>
          <w:rFonts w:asciiTheme="minorHAnsi" w:hAnsiTheme="minorHAnsi" w:cstheme="minorHAnsi"/>
          <w:sz w:val="22"/>
          <w:szCs w:val="22"/>
        </w:rPr>
        <w:t>ustawy z dnia 11 września 2019 r. Prawo zamówień publicznych</w:t>
      </w:r>
      <w:r w:rsidR="00A63203" w:rsidRPr="00A63203">
        <w:rPr>
          <w:rFonts w:asciiTheme="minorHAnsi" w:hAnsiTheme="minorHAnsi" w:cstheme="minorHAnsi"/>
          <w:color w:val="FF0000"/>
          <w:sz w:val="22"/>
          <w:szCs w:val="22"/>
        </w:rPr>
        <w:t xml:space="preserve"> </w:t>
      </w:r>
      <w:r w:rsidR="00A63203">
        <w:rPr>
          <w:rFonts w:asciiTheme="minorHAnsi" w:hAnsiTheme="minorHAnsi" w:cstheme="minorHAnsi"/>
          <w:sz w:val="22"/>
          <w:szCs w:val="22"/>
        </w:rPr>
        <w:t>p</w:t>
      </w:r>
      <w:r w:rsidRPr="00A63203">
        <w:rPr>
          <w:rFonts w:asciiTheme="minorHAnsi" w:hAnsiTheme="minorHAnsi" w:cstheme="minorHAnsi"/>
          <w:sz w:val="22"/>
          <w:szCs w:val="22"/>
        </w:rPr>
        <w:t>olegającą na zmianie stawki podatku VAT - do tych części zamówienia, do których będzie to uzasadnione w świetle otrzymanej interpretacji (ustala zostaje kwota netto, Wykonawca wystawi faktury z właściwym podatkiem VAT). Przy czym ww. możliwość zmiany Umowy za zgodą Stron nie daje żadnej ze Stron skutecznego jednostronnego roszczenia o zmianę Umowy.</w:t>
      </w:r>
      <w:r w:rsidRPr="00A63203">
        <w:rPr>
          <w:rFonts w:asciiTheme="minorHAnsi" w:hAnsiTheme="minorHAnsi" w:cstheme="minorHAnsi"/>
          <w:sz w:val="22"/>
          <w:szCs w:val="22"/>
        </w:rPr>
        <w:br/>
      </w:r>
    </w:p>
    <w:p w14:paraId="6AD898CB" w14:textId="77777777" w:rsidR="00E01059" w:rsidRDefault="00682B24">
      <w:pPr>
        <w:tabs>
          <w:tab w:val="left" w:pos="709"/>
        </w:tabs>
        <w:spacing w:after="0" w:line="360" w:lineRule="auto"/>
        <w:jc w:val="center"/>
        <w:rPr>
          <w:rFonts w:ascii="Calibri" w:hAnsi="Calibri"/>
        </w:rPr>
      </w:pPr>
      <w:r>
        <w:rPr>
          <w:rFonts w:cstheme="minorHAnsi"/>
          <w:b/>
        </w:rPr>
        <w:t>§ 9.</w:t>
      </w:r>
    </w:p>
    <w:p w14:paraId="126A8A2D" w14:textId="77777777" w:rsidR="00E01059" w:rsidRDefault="00682B24">
      <w:pPr>
        <w:tabs>
          <w:tab w:val="left" w:pos="709"/>
        </w:tabs>
        <w:spacing w:after="0" w:line="360" w:lineRule="auto"/>
        <w:jc w:val="center"/>
        <w:rPr>
          <w:rFonts w:ascii="Calibri" w:hAnsi="Calibri"/>
        </w:rPr>
      </w:pPr>
      <w:r>
        <w:rPr>
          <w:rFonts w:cstheme="minorHAnsi"/>
          <w:b/>
        </w:rPr>
        <w:t>Przelew wierzytelności</w:t>
      </w:r>
    </w:p>
    <w:p w14:paraId="1C439F84" w14:textId="77777777" w:rsidR="00E01059" w:rsidRDefault="00682B24">
      <w:pPr>
        <w:tabs>
          <w:tab w:val="left" w:pos="709"/>
        </w:tabs>
        <w:spacing w:after="0" w:line="360" w:lineRule="auto"/>
        <w:jc w:val="both"/>
        <w:rPr>
          <w:rFonts w:ascii="Calibri" w:hAnsi="Calibri"/>
        </w:rPr>
      </w:pPr>
      <w:r>
        <w:rPr>
          <w:rFonts w:cstheme="minorHAnsi"/>
        </w:rPr>
        <w:t>Przelew wierzytelności z tytułu Umowy, na zasadach określonych przepisami Kodeksu cywilnego, może nastąpić wyłącznie za zgodą Zamawiającego w formie pisemnej pod rygorem nieważności.</w:t>
      </w:r>
    </w:p>
    <w:p w14:paraId="694B4326" w14:textId="77777777" w:rsidR="00E01059" w:rsidRDefault="00E01059">
      <w:pPr>
        <w:pStyle w:val="Akapitzlist"/>
        <w:tabs>
          <w:tab w:val="left" w:pos="709"/>
        </w:tabs>
        <w:spacing w:line="360" w:lineRule="auto"/>
        <w:ind w:left="1080"/>
        <w:jc w:val="center"/>
        <w:rPr>
          <w:rFonts w:asciiTheme="minorHAnsi" w:hAnsiTheme="minorHAnsi" w:cstheme="minorHAnsi"/>
          <w:b/>
          <w:sz w:val="22"/>
          <w:szCs w:val="22"/>
        </w:rPr>
      </w:pPr>
    </w:p>
    <w:p w14:paraId="075BEB7D" w14:textId="77777777" w:rsidR="00E01059" w:rsidRDefault="00682B24">
      <w:pPr>
        <w:tabs>
          <w:tab w:val="left" w:pos="709"/>
        </w:tabs>
        <w:spacing w:after="0" w:line="360" w:lineRule="auto"/>
        <w:jc w:val="center"/>
        <w:rPr>
          <w:rFonts w:ascii="Calibri" w:hAnsi="Calibri"/>
        </w:rPr>
      </w:pPr>
      <w:r>
        <w:rPr>
          <w:rFonts w:cstheme="minorHAnsi"/>
          <w:b/>
        </w:rPr>
        <w:t>§ 10.</w:t>
      </w:r>
    </w:p>
    <w:p w14:paraId="6C65D65A" w14:textId="77777777" w:rsidR="00E01059" w:rsidRDefault="00682B24">
      <w:pPr>
        <w:tabs>
          <w:tab w:val="left" w:pos="709"/>
        </w:tabs>
        <w:spacing w:after="0" w:line="360" w:lineRule="auto"/>
        <w:jc w:val="center"/>
        <w:rPr>
          <w:rFonts w:ascii="Calibri" w:hAnsi="Calibri"/>
        </w:rPr>
      </w:pPr>
      <w:r>
        <w:rPr>
          <w:rFonts w:cstheme="minorHAnsi"/>
          <w:b/>
        </w:rPr>
        <w:t>Poufność informacji</w:t>
      </w:r>
    </w:p>
    <w:p w14:paraId="19DD2087" w14:textId="77777777" w:rsidR="00E01059" w:rsidRDefault="00682B24">
      <w:pPr>
        <w:pStyle w:val="Akapitzlist"/>
        <w:widowControl/>
        <w:numPr>
          <w:ilvl w:val="0"/>
          <w:numId w:val="7"/>
        </w:numPr>
        <w:tabs>
          <w:tab w:val="left" w:pos="426"/>
        </w:tabs>
        <w:spacing w:line="360" w:lineRule="auto"/>
        <w:ind w:left="426" w:hanging="426"/>
        <w:jc w:val="both"/>
        <w:textAlignment w:val="auto"/>
        <w:rPr>
          <w:rFonts w:ascii="Calibri" w:hAnsi="Calibri"/>
        </w:rPr>
      </w:pPr>
      <w:r>
        <w:rPr>
          <w:rFonts w:asciiTheme="minorHAnsi" w:hAnsiTheme="minorHAnsi" w:cstheme="minorHAnsi"/>
          <w:sz w:val="22"/>
          <w:szCs w:val="22"/>
        </w:rPr>
        <w:t>Z zastrzeżeniem postanowienia ust. 2, Wykonawca zobowiązuje się do zachowania w poufności wszelkich dotyczących Zamawiającego danych i informacji uzyskanych jakikolwiek sposób (zamierzony lub przypadkowy) w związku z wykonywaniem Umowy, bez względu na sposób i formę ich przekazania, nazywanych dalej łącznie „Informacjami Poufnymi".</w:t>
      </w:r>
    </w:p>
    <w:p w14:paraId="533588D3" w14:textId="77777777" w:rsidR="00E01059" w:rsidRDefault="00682B24">
      <w:pPr>
        <w:pStyle w:val="Akapitzlist"/>
        <w:widowControl/>
        <w:numPr>
          <w:ilvl w:val="0"/>
          <w:numId w:val="7"/>
        </w:numPr>
        <w:tabs>
          <w:tab w:val="left" w:pos="709"/>
        </w:tabs>
        <w:spacing w:line="360" w:lineRule="auto"/>
        <w:jc w:val="both"/>
        <w:textAlignment w:val="auto"/>
        <w:rPr>
          <w:rFonts w:ascii="Calibri" w:hAnsi="Calibri"/>
        </w:rPr>
      </w:pPr>
      <w:r>
        <w:rPr>
          <w:rFonts w:asciiTheme="minorHAnsi" w:hAnsiTheme="minorHAnsi" w:cstheme="minorHAnsi"/>
          <w:sz w:val="22"/>
          <w:szCs w:val="22"/>
        </w:rPr>
        <w:t>Obowiązku zachowania poufności, o którym mowa w ust. 1, nie stosuje się do danych i informacji:</w:t>
      </w:r>
    </w:p>
    <w:p w14:paraId="47CEDFD1" w14:textId="77777777" w:rsidR="00E01059" w:rsidRDefault="00682B24">
      <w:pPr>
        <w:pStyle w:val="Akapitzlist"/>
        <w:widowControl/>
        <w:numPr>
          <w:ilvl w:val="0"/>
          <w:numId w:val="13"/>
        </w:numPr>
        <w:tabs>
          <w:tab w:val="left" w:pos="709"/>
        </w:tabs>
        <w:spacing w:line="360" w:lineRule="auto"/>
        <w:jc w:val="both"/>
        <w:textAlignment w:val="auto"/>
        <w:rPr>
          <w:rFonts w:ascii="Calibri" w:hAnsi="Calibri"/>
        </w:rPr>
      </w:pPr>
      <w:r>
        <w:rPr>
          <w:rFonts w:asciiTheme="minorHAnsi" w:hAnsiTheme="minorHAnsi" w:cstheme="minorHAnsi"/>
          <w:sz w:val="22"/>
          <w:szCs w:val="22"/>
        </w:rPr>
        <w:t>dostępnych publicznie;</w:t>
      </w:r>
    </w:p>
    <w:p w14:paraId="666D349B" w14:textId="77777777" w:rsidR="00E01059" w:rsidRDefault="00682B24">
      <w:pPr>
        <w:pStyle w:val="Akapitzlist"/>
        <w:widowControl/>
        <w:numPr>
          <w:ilvl w:val="0"/>
          <w:numId w:val="13"/>
        </w:numPr>
        <w:tabs>
          <w:tab w:val="left" w:pos="709"/>
        </w:tabs>
        <w:spacing w:line="360" w:lineRule="auto"/>
        <w:jc w:val="both"/>
        <w:textAlignment w:val="auto"/>
        <w:rPr>
          <w:rFonts w:ascii="Calibri" w:hAnsi="Calibri"/>
        </w:rPr>
      </w:pPr>
      <w:r>
        <w:rPr>
          <w:rFonts w:asciiTheme="minorHAnsi" w:hAnsiTheme="minorHAnsi" w:cstheme="minorHAnsi"/>
          <w:sz w:val="22"/>
          <w:szCs w:val="22"/>
        </w:rPr>
        <w:lastRenderedPageBreak/>
        <w:t>otrzymanych przez Wykonawcę, zgodnie z przepisami prawa powszechnie obowiązującego, od osoby trzeciej bez obowiązku zachowania poufności;</w:t>
      </w:r>
    </w:p>
    <w:p w14:paraId="06881CCB" w14:textId="77777777" w:rsidR="00E01059" w:rsidRDefault="00682B24">
      <w:pPr>
        <w:pStyle w:val="Akapitzlist"/>
        <w:widowControl/>
        <w:numPr>
          <w:ilvl w:val="0"/>
          <w:numId w:val="13"/>
        </w:numPr>
        <w:tabs>
          <w:tab w:val="left" w:pos="709"/>
        </w:tabs>
        <w:spacing w:line="360" w:lineRule="auto"/>
        <w:jc w:val="both"/>
        <w:textAlignment w:val="auto"/>
        <w:rPr>
          <w:rFonts w:ascii="Calibri" w:hAnsi="Calibri"/>
        </w:rPr>
      </w:pPr>
      <w:r>
        <w:rPr>
          <w:rFonts w:asciiTheme="minorHAnsi" w:hAnsiTheme="minorHAnsi" w:cstheme="minorHAnsi"/>
          <w:sz w:val="22"/>
          <w:szCs w:val="22"/>
        </w:rPr>
        <w:t>które w momencie ich przekazania przez Zamawiającego były już znane Wykonawcy bez obowiązku zachowania poufności;</w:t>
      </w:r>
    </w:p>
    <w:p w14:paraId="2EC53C3D" w14:textId="77777777" w:rsidR="00E01059" w:rsidRDefault="00682B24">
      <w:pPr>
        <w:pStyle w:val="Akapitzlist"/>
        <w:widowControl/>
        <w:numPr>
          <w:ilvl w:val="0"/>
          <w:numId w:val="13"/>
        </w:numPr>
        <w:tabs>
          <w:tab w:val="left" w:pos="709"/>
        </w:tabs>
        <w:spacing w:line="360" w:lineRule="auto"/>
        <w:jc w:val="both"/>
        <w:textAlignment w:val="auto"/>
        <w:rPr>
          <w:rFonts w:ascii="Calibri" w:hAnsi="Calibri"/>
        </w:rPr>
      </w:pPr>
      <w:r>
        <w:rPr>
          <w:rFonts w:asciiTheme="minorHAnsi" w:hAnsiTheme="minorHAnsi" w:cstheme="minorHAnsi"/>
          <w:sz w:val="22"/>
          <w:szCs w:val="22"/>
        </w:rPr>
        <w:t>w stosunku do których Wykonawca uzyskał pisemną zgodę Zamawiającego na ich ujawnienie.</w:t>
      </w:r>
    </w:p>
    <w:p w14:paraId="5FA4B53E" w14:textId="77777777" w:rsidR="00E01059" w:rsidRDefault="00682B24">
      <w:pPr>
        <w:pStyle w:val="Akapitzlist"/>
        <w:widowControl/>
        <w:numPr>
          <w:ilvl w:val="0"/>
          <w:numId w:val="7"/>
        </w:numPr>
        <w:tabs>
          <w:tab w:val="left" w:pos="709"/>
        </w:tabs>
        <w:spacing w:line="360" w:lineRule="auto"/>
        <w:jc w:val="both"/>
        <w:textAlignment w:val="auto"/>
        <w:rPr>
          <w:rFonts w:ascii="Calibri" w:hAnsi="Calibri"/>
        </w:rPr>
      </w:pPr>
      <w:r>
        <w:rPr>
          <w:rFonts w:asciiTheme="minorHAnsi" w:hAnsiTheme="minorHAnsi" w:cstheme="minorHAnsi"/>
          <w:sz w:val="22"/>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CC9F77F" w14:textId="77777777" w:rsidR="00E01059" w:rsidRDefault="00682B24">
      <w:pPr>
        <w:pStyle w:val="Akapitzlist"/>
        <w:widowControl/>
        <w:numPr>
          <w:ilvl w:val="0"/>
          <w:numId w:val="7"/>
        </w:numPr>
        <w:tabs>
          <w:tab w:val="left" w:pos="709"/>
        </w:tabs>
        <w:spacing w:line="360" w:lineRule="auto"/>
        <w:jc w:val="both"/>
        <w:textAlignment w:val="auto"/>
        <w:rPr>
          <w:rFonts w:ascii="Calibri" w:hAnsi="Calibri"/>
        </w:rPr>
      </w:pPr>
      <w:r>
        <w:rPr>
          <w:rFonts w:asciiTheme="minorHAnsi" w:hAnsiTheme="minorHAnsi" w:cstheme="minorHAnsi"/>
          <w:sz w:val="22"/>
          <w:szCs w:val="22"/>
        </w:rPr>
        <w:t>Wykonawca zobowiązuje się do:</w:t>
      </w:r>
    </w:p>
    <w:p w14:paraId="7B289328" w14:textId="77777777" w:rsidR="00E01059" w:rsidRDefault="00682B24">
      <w:pPr>
        <w:pStyle w:val="Akapitzlist"/>
        <w:widowControl/>
        <w:numPr>
          <w:ilvl w:val="0"/>
          <w:numId w:val="14"/>
        </w:numPr>
        <w:tabs>
          <w:tab w:val="left" w:pos="709"/>
        </w:tabs>
        <w:spacing w:line="360" w:lineRule="auto"/>
        <w:jc w:val="both"/>
        <w:textAlignment w:val="auto"/>
        <w:rPr>
          <w:rFonts w:ascii="Calibri" w:hAnsi="Calibri"/>
        </w:rPr>
      </w:pPr>
      <w:r>
        <w:rPr>
          <w:rFonts w:asciiTheme="minorHAnsi" w:hAnsiTheme="minorHAnsi" w:cstheme="minorHAnsi"/>
          <w:sz w:val="22"/>
          <w:szCs w:val="22"/>
        </w:rPr>
        <w:t>dołożenia właściwych starań w celu zabezpieczenia Informacji Poufnych przed ich utratą, zniekształceniem oraz dostępem nieupoważnionych osób trzecich;</w:t>
      </w:r>
    </w:p>
    <w:p w14:paraId="5EA2656F" w14:textId="77777777" w:rsidR="00E01059" w:rsidRDefault="00682B24">
      <w:pPr>
        <w:pStyle w:val="Akapitzlist"/>
        <w:widowControl/>
        <w:numPr>
          <w:ilvl w:val="0"/>
          <w:numId w:val="14"/>
        </w:numPr>
        <w:tabs>
          <w:tab w:val="left" w:pos="709"/>
        </w:tabs>
        <w:spacing w:line="360" w:lineRule="auto"/>
        <w:jc w:val="both"/>
        <w:textAlignment w:val="auto"/>
        <w:rPr>
          <w:rFonts w:ascii="Calibri" w:hAnsi="Calibri"/>
        </w:rPr>
      </w:pPr>
      <w:r>
        <w:rPr>
          <w:rFonts w:asciiTheme="minorHAnsi" w:hAnsiTheme="minorHAnsi" w:cstheme="minorHAnsi"/>
          <w:sz w:val="22"/>
          <w:szCs w:val="22"/>
        </w:rPr>
        <w:t>niewykorzystywania Informacji Poufnych w celach innych niż wykonanie Umowy.</w:t>
      </w:r>
    </w:p>
    <w:p w14:paraId="171A2F90" w14:textId="77777777" w:rsidR="00E01059" w:rsidRDefault="00682B24">
      <w:pPr>
        <w:pStyle w:val="Akapitzlist"/>
        <w:widowControl/>
        <w:numPr>
          <w:ilvl w:val="0"/>
          <w:numId w:val="7"/>
        </w:numPr>
        <w:tabs>
          <w:tab w:val="left" w:pos="709"/>
        </w:tabs>
        <w:spacing w:line="360" w:lineRule="auto"/>
        <w:jc w:val="both"/>
        <w:textAlignment w:val="auto"/>
        <w:rPr>
          <w:rFonts w:ascii="Calibri" w:hAnsi="Calibri"/>
        </w:rPr>
      </w:pPr>
      <w:r>
        <w:rPr>
          <w:rFonts w:asciiTheme="minorHAnsi" w:hAnsiTheme="minorHAnsi" w:cstheme="minorHAnsi"/>
          <w:sz w:val="22"/>
          <w:szCs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29F71CA" w14:textId="77777777" w:rsidR="00E01059" w:rsidRDefault="00682B24">
      <w:pPr>
        <w:pStyle w:val="Akapitzlist"/>
        <w:widowControl/>
        <w:numPr>
          <w:ilvl w:val="0"/>
          <w:numId w:val="7"/>
        </w:numPr>
        <w:tabs>
          <w:tab w:val="left" w:pos="709"/>
        </w:tabs>
        <w:spacing w:line="360" w:lineRule="auto"/>
        <w:jc w:val="both"/>
        <w:textAlignment w:val="auto"/>
        <w:rPr>
          <w:rFonts w:ascii="Calibri" w:hAnsi="Calibri"/>
        </w:rPr>
      </w:pPr>
      <w:r>
        <w:rPr>
          <w:rFonts w:asciiTheme="minorHAnsi" w:hAnsiTheme="minorHAnsi" w:cstheme="minorHAnsi"/>
          <w:sz w:val="22"/>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9DD415B" w14:textId="77777777" w:rsidR="00E01059" w:rsidRDefault="00682B24">
      <w:pPr>
        <w:pStyle w:val="Akapitzlist"/>
        <w:widowControl/>
        <w:numPr>
          <w:ilvl w:val="0"/>
          <w:numId w:val="7"/>
        </w:numPr>
        <w:tabs>
          <w:tab w:val="left" w:pos="709"/>
        </w:tabs>
        <w:spacing w:line="360" w:lineRule="auto"/>
        <w:jc w:val="both"/>
        <w:textAlignment w:val="auto"/>
        <w:rPr>
          <w:rFonts w:ascii="Calibri" w:hAnsi="Calibri"/>
        </w:rPr>
      </w:pPr>
      <w:r>
        <w:rPr>
          <w:rFonts w:asciiTheme="minorHAnsi" w:hAnsiTheme="minorHAnsi" w:cstheme="minorHAnsi"/>
          <w:sz w:val="22"/>
          <w:szCs w:val="22"/>
        </w:rPr>
        <w:t>Po wykonaniu Umowy oraz w przypadku rozwiązania Umowy przez którąkolwiek ze Stron, Wykonawca bezzwłocznie zwróci Zamawiającemu lub komisyjnie zniszczy wszelkie Informacje Poufne.</w:t>
      </w:r>
    </w:p>
    <w:p w14:paraId="5820F3E8" w14:textId="77777777" w:rsidR="00E01059" w:rsidRDefault="00682B24">
      <w:pPr>
        <w:pStyle w:val="Akapitzlist"/>
        <w:widowControl/>
        <w:numPr>
          <w:ilvl w:val="0"/>
          <w:numId w:val="7"/>
        </w:numPr>
        <w:tabs>
          <w:tab w:val="left" w:pos="709"/>
        </w:tabs>
        <w:spacing w:line="360" w:lineRule="auto"/>
        <w:jc w:val="both"/>
        <w:textAlignment w:val="auto"/>
        <w:rPr>
          <w:rFonts w:ascii="Calibri" w:hAnsi="Calibri"/>
        </w:rPr>
      </w:pPr>
      <w:r>
        <w:rPr>
          <w:rFonts w:asciiTheme="minorHAnsi" w:hAnsiTheme="minorHAnsi" w:cstheme="minorHAnsi"/>
          <w:sz w:val="22"/>
          <w:szCs w:val="22"/>
        </w:rPr>
        <w:t>Ustanowione Umową zasady zachowania poufności Informacji Poufnych obowiązują zarówno podczas wykonania Umowy, jak i po jej wygaśnięciu.</w:t>
      </w:r>
    </w:p>
    <w:p w14:paraId="0339FFCC" w14:textId="77777777" w:rsidR="00E01059" w:rsidRDefault="00E01059">
      <w:pPr>
        <w:tabs>
          <w:tab w:val="left" w:pos="720"/>
        </w:tabs>
        <w:spacing w:after="0" w:line="360" w:lineRule="auto"/>
        <w:jc w:val="both"/>
        <w:rPr>
          <w:rFonts w:eastAsia="Times New Roman" w:cstheme="minorHAnsi"/>
        </w:rPr>
      </w:pPr>
    </w:p>
    <w:p w14:paraId="6316F9E4" w14:textId="77777777" w:rsidR="00E01059" w:rsidRDefault="00E01059">
      <w:pPr>
        <w:tabs>
          <w:tab w:val="left" w:pos="720"/>
        </w:tabs>
        <w:spacing w:after="0" w:line="360" w:lineRule="auto"/>
        <w:jc w:val="both"/>
        <w:rPr>
          <w:rFonts w:eastAsia="Times New Roman" w:cstheme="minorHAnsi"/>
        </w:rPr>
      </w:pPr>
    </w:p>
    <w:p w14:paraId="46B606D9" w14:textId="77777777" w:rsidR="00EB0016" w:rsidRDefault="00EB0016">
      <w:pPr>
        <w:tabs>
          <w:tab w:val="left" w:pos="720"/>
        </w:tabs>
        <w:spacing w:after="0" w:line="360" w:lineRule="auto"/>
        <w:jc w:val="both"/>
        <w:rPr>
          <w:rFonts w:eastAsia="Times New Roman" w:cstheme="minorHAnsi"/>
        </w:rPr>
      </w:pPr>
    </w:p>
    <w:p w14:paraId="1844B047" w14:textId="77777777" w:rsidR="00EB0016" w:rsidRDefault="00EB0016">
      <w:pPr>
        <w:tabs>
          <w:tab w:val="left" w:pos="720"/>
        </w:tabs>
        <w:spacing w:after="0" w:line="360" w:lineRule="auto"/>
        <w:jc w:val="both"/>
        <w:rPr>
          <w:rFonts w:eastAsia="Times New Roman" w:cstheme="minorHAnsi"/>
        </w:rPr>
      </w:pPr>
    </w:p>
    <w:p w14:paraId="01C0C10C" w14:textId="77777777" w:rsidR="00EB0016" w:rsidRDefault="00EB0016">
      <w:pPr>
        <w:tabs>
          <w:tab w:val="left" w:pos="720"/>
        </w:tabs>
        <w:spacing w:after="0" w:line="360" w:lineRule="auto"/>
        <w:jc w:val="both"/>
        <w:rPr>
          <w:rFonts w:eastAsia="Times New Roman" w:cstheme="minorHAnsi"/>
        </w:rPr>
      </w:pPr>
    </w:p>
    <w:p w14:paraId="037D964C" w14:textId="77777777" w:rsidR="00E01059" w:rsidRDefault="00682B24">
      <w:pPr>
        <w:tabs>
          <w:tab w:val="left" w:pos="720"/>
        </w:tabs>
        <w:spacing w:after="0" w:line="360" w:lineRule="auto"/>
        <w:jc w:val="center"/>
        <w:rPr>
          <w:rFonts w:ascii="Calibri" w:hAnsi="Calibri"/>
        </w:rPr>
      </w:pPr>
      <w:r>
        <w:rPr>
          <w:rFonts w:cstheme="minorHAnsi"/>
          <w:b/>
        </w:rPr>
        <w:lastRenderedPageBreak/>
        <w:t xml:space="preserve">§ 11. </w:t>
      </w:r>
    </w:p>
    <w:p w14:paraId="03FB8C66" w14:textId="77777777" w:rsidR="00E01059" w:rsidRDefault="00682B24">
      <w:pPr>
        <w:tabs>
          <w:tab w:val="left" w:pos="720"/>
        </w:tabs>
        <w:spacing w:after="0" w:line="360" w:lineRule="auto"/>
        <w:jc w:val="center"/>
        <w:rPr>
          <w:rFonts w:ascii="Calibri" w:hAnsi="Calibri"/>
        </w:rPr>
      </w:pPr>
      <w:r>
        <w:rPr>
          <w:rFonts w:cstheme="minorHAnsi"/>
          <w:b/>
        </w:rPr>
        <w:t xml:space="preserve">Przechowywanie dokumentacji </w:t>
      </w:r>
    </w:p>
    <w:p w14:paraId="6445CDAA" w14:textId="77777777" w:rsidR="00E01059" w:rsidRDefault="00682B24">
      <w:pPr>
        <w:pStyle w:val="Akapitzlist"/>
        <w:widowControl/>
        <w:numPr>
          <w:ilvl w:val="0"/>
          <w:numId w:val="8"/>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Zamawiający zastrzega sobie prawo do wglądu do dokumentów, w tym dokumentów finansowych Wykonawcy związanych z realizowanym przedmiotem zamówienia. </w:t>
      </w:r>
    </w:p>
    <w:p w14:paraId="64EFDDD4" w14:textId="77777777" w:rsidR="00E01059" w:rsidRDefault="00682B24">
      <w:pPr>
        <w:pStyle w:val="Akapitzlist"/>
        <w:widowControl/>
        <w:numPr>
          <w:ilvl w:val="0"/>
          <w:numId w:val="8"/>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108312006 (Dz. U. UE L 347 z 20 grudnia 2013 r., str. 374 - 469), w sposób zapewniający dostępność, poufność i bezpieczeństwo oraz do informowania Zamawiającego o miejscu przechowywania dokumentów związanych z realizowanym przedmiotem zamówienia. </w:t>
      </w:r>
    </w:p>
    <w:p w14:paraId="611DFD82" w14:textId="77777777" w:rsidR="00E01059" w:rsidRDefault="00682B24">
      <w:pPr>
        <w:pStyle w:val="Akapitzlist"/>
        <w:widowControl/>
        <w:numPr>
          <w:ilvl w:val="0"/>
          <w:numId w:val="8"/>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W przypadku konieczności przedłużenia terminu, o którym mowa w ust. 2, Zamawiający powiadomi o tym pisemnie Wykonawcę przed upływem terminu określonego w ust. 2. </w:t>
      </w:r>
    </w:p>
    <w:p w14:paraId="569348DB" w14:textId="77777777" w:rsidR="00E01059" w:rsidRDefault="00682B24">
      <w:pPr>
        <w:pStyle w:val="Akapitzlist"/>
        <w:widowControl/>
        <w:numPr>
          <w:ilvl w:val="0"/>
          <w:numId w:val="8"/>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Obowiązek, o którym mowa w ust. 2 i 3, dotyczy całej korespondencji związanej z realizacją przedmiotu Umowy, protokołów odbioru, dokumentacji z procesu inwestycyjnego. </w:t>
      </w:r>
    </w:p>
    <w:p w14:paraId="6B5ED139" w14:textId="77777777" w:rsidR="00E01059" w:rsidRDefault="00682B24">
      <w:pPr>
        <w:pStyle w:val="Akapitzlist"/>
        <w:widowControl/>
        <w:numPr>
          <w:ilvl w:val="0"/>
          <w:numId w:val="8"/>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Dokumentacja, o której mowa powyżej (tj. w ust. 1-2), przechowywana jest w formie oryginałów albo kopii poświadczonych za zgodność z oryginałem przechowywanych na powszechnie uznawanych nośnikach danych. </w:t>
      </w:r>
    </w:p>
    <w:p w14:paraId="2F8D657A" w14:textId="77777777" w:rsidR="00E01059" w:rsidRDefault="00682B24">
      <w:pPr>
        <w:pStyle w:val="Akapitzlist"/>
        <w:widowControl/>
        <w:numPr>
          <w:ilvl w:val="0"/>
          <w:numId w:val="8"/>
        </w:numPr>
        <w:tabs>
          <w:tab w:val="left" w:pos="720"/>
        </w:tabs>
        <w:spacing w:line="360" w:lineRule="auto"/>
        <w:jc w:val="both"/>
        <w:textAlignment w:val="auto"/>
        <w:rPr>
          <w:rFonts w:ascii="Calibri" w:hAnsi="Calibri"/>
        </w:rPr>
      </w:pPr>
      <w:r>
        <w:rPr>
          <w:rFonts w:asciiTheme="minorHAnsi" w:hAnsiTheme="minorHAnsi" w:cstheme="minorHAnsi"/>
          <w:sz w:val="22"/>
          <w:szCs w:val="22"/>
        </w:rPr>
        <w:t>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w:t>
      </w:r>
    </w:p>
    <w:p w14:paraId="5E7AD734" w14:textId="77777777" w:rsidR="00E01059" w:rsidRDefault="00E01059">
      <w:pPr>
        <w:tabs>
          <w:tab w:val="left" w:pos="720"/>
        </w:tabs>
        <w:spacing w:after="0" w:line="360" w:lineRule="auto"/>
        <w:jc w:val="center"/>
        <w:rPr>
          <w:rFonts w:cstheme="minorHAnsi"/>
          <w:b/>
        </w:rPr>
      </w:pPr>
    </w:p>
    <w:p w14:paraId="299ED696" w14:textId="77777777" w:rsidR="00E01059" w:rsidRDefault="00682B24">
      <w:pPr>
        <w:tabs>
          <w:tab w:val="left" w:pos="720"/>
        </w:tabs>
        <w:spacing w:after="0" w:line="360" w:lineRule="auto"/>
        <w:jc w:val="center"/>
        <w:rPr>
          <w:rFonts w:ascii="Calibri" w:hAnsi="Calibri"/>
        </w:rPr>
      </w:pPr>
      <w:r>
        <w:rPr>
          <w:rFonts w:cstheme="minorHAnsi"/>
          <w:b/>
        </w:rPr>
        <w:t xml:space="preserve">§ 12. </w:t>
      </w:r>
    </w:p>
    <w:p w14:paraId="4D9AF329" w14:textId="77777777" w:rsidR="00E01059" w:rsidRDefault="00682B24">
      <w:pPr>
        <w:tabs>
          <w:tab w:val="left" w:pos="720"/>
        </w:tabs>
        <w:spacing w:after="0" w:line="360" w:lineRule="auto"/>
        <w:jc w:val="center"/>
        <w:rPr>
          <w:rFonts w:ascii="Calibri" w:hAnsi="Calibri"/>
        </w:rPr>
      </w:pPr>
      <w:r>
        <w:rPr>
          <w:rFonts w:cstheme="minorHAnsi"/>
          <w:b/>
        </w:rPr>
        <w:t>Dostęp do informacji publicznej/ Ochrona danych osobowych</w:t>
      </w:r>
    </w:p>
    <w:p w14:paraId="4C6F4E5A" w14:textId="77777777" w:rsidR="00E01059" w:rsidRDefault="00682B24">
      <w:pPr>
        <w:pStyle w:val="Akapitzlist"/>
        <w:widowControl/>
        <w:numPr>
          <w:ilvl w:val="0"/>
          <w:numId w:val="9"/>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Wykonawca oświadcza, że znany jest mu fakt, iż treść Umowy, w szczególności dotyczące go dane identyfikacyjne, przedmiot Umowy i wysokość wynagrodzenia, stanowią informację publiczną w rozumieniu art. 1 ust. 1 ustawy z dnia 6 września 2001 r. o dostępie do informacji publicznej (t.j. Dz. U. z 2022 r. poz. 902), która podlega udostępnianiu w trybie tej ustawy. </w:t>
      </w:r>
    </w:p>
    <w:p w14:paraId="651DA018" w14:textId="77777777" w:rsidR="00E01059" w:rsidRDefault="00682B24">
      <w:pPr>
        <w:pStyle w:val="Akapitzlist"/>
        <w:widowControl/>
        <w:numPr>
          <w:ilvl w:val="0"/>
          <w:numId w:val="9"/>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Wykonawca wyraża zgodę na udostępnienie w trybie ustawy, o której mowa w ust. 1, zawartych w Umowie danych osobowych w zakresie obejmującym imię i nazwisko oraz firmę. </w:t>
      </w:r>
    </w:p>
    <w:p w14:paraId="3C93AAE9" w14:textId="77777777" w:rsidR="00E01059" w:rsidRDefault="00682B24">
      <w:pPr>
        <w:pStyle w:val="Akapitzlist"/>
        <w:widowControl/>
        <w:numPr>
          <w:ilvl w:val="0"/>
          <w:numId w:val="9"/>
        </w:numPr>
        <w:tabs>
          <w:tab w:val="left" w:pos="720"/>
        </w:tabs>
        <w:spacing w:line="360" w:lineRule="auto"/>
        <w:jc w:val="both"/>
        <w:textAlignment w:val="auto"/>
        <w:rPr>
          <w:rFonts w:ascii="Calibri" w:hAnsi="Calibri"/>
        </w:rPr>
      </w:pPr>
      <w:r>
        <w:rPr>
          <w:rFonts w:asciiTheme="minorHAnsi" w:hAnsiTheme="minorHAnsi" w:cstheme="minorHAnsi"/>
          <w:sz w:val="22"/>
          <w:szCs w:val="22"/>
        </w:rPr>
        <w:lastRenderedPageBreak/>
        <w:t xml:space="preserve">Wykonanie Umowy nie wiąże się z przetwarzaniem danych w rozumieniu przepisów prawa dot. ochrony danych osobowych, w tym ustawy o ochronie danych osobowych, a co za tym idzie nie wiąże się z dostępem do zasobów informatycznych Zamawiającego. </w:t>
      </w:r>
    </w:p>
    <w:p w14:paraId="08107F98" w14:textId="77777777" w:rsidR="00E01059" w:rsidRDefault="00682B24">
      <w:pPr>
        <w:pStyle w:val="Akapitzlist"/>
        <w:widowControl/>
        <w:numPr>
          <w:ilvl w:val="0"/>
          <w:numId w:val="9"/>
        </w:numPr>
        <w:tabs>
          <w:tab w:val="left" w:pos="720"/>
        </w:tabs>
        <w:spacing w:line="360" w:lineRule="auto"/>
        <w:jc w:val="both"/>
        <w:textAlignment w:val="auto"/>
        <w:rPr>
          <w:rFonts w:ascii="Calibri" w:hAnsi="Calibri"/>
        </w:rPr>
      </w:pPr>
      <w:r>
        <w:rPr>
          <w:rFonts w:asciiTheme="minorHAnsi" w:hAnsiTheme="minorHAnsi" w:cstheme="minorHAnsi"/>
          <w:sz w:val="22"/>
          <w:szCs w:val="22"/>
        </w:rPr>
        <w:t>Mając na względzie to, że każda ze Stron będzie realizować Umowę przy udziale swoich przedstawicieli (w tym pracowników oraz współpracowników), każda ze Stron będzie przetwarzała dane osobowe uzyskane od drugiej Strony zgodnie z obowiązującymi przepisami prawa w zakresie ochrony danych osobowych oraz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które weszło w życie z dniem 25.05.2018 roku (dalej zwane: „Rozporządzeniem” lub „RODO”), a w przypadku takiej konieczności Strony zawrą odrębną umowę w tym zakresie.</w:t>
      </w:r>
    </w:p>
    <w:p w14:paraId="7BFBA09D" w14:textId="77777777" w:rsidR="00E01059" w:rsidRDefault="00E01059">
      <w:pPr>
        <w:spacing w:after="0" w:line="360" w:lineRule="auto"/>
        <w:rPr>
          <w:rFonts w:cstheme="minorHAnsi"/>
          <w:b/>
        </w:rPr>
      </w:pPr>
    </w:p>
    <w:p w14:paraId="7F4DA24A" w14:textId="77777777" w:rsidR="00E01059" w:rsidRDefault="00682B24">
      <w:pPr>
        <w:tabs>
          <w:tab w:val="left" w:pos="720"/>
        </w:tabs>
        <w:spacing w:after="0" w:line="360" w:lineRule="auto"/>
        <w:jc w:val="center"/>
        <w:rPr>
          <w:rFonts w:ascii="Calibri" w:hAnsi="Calibri"/>
        </w:rPr>
      </w:pPr>
      <w:r>
        <w:rPr>
          <w:rFonts w:cstheme="minorHAnsi"/>
          <w:b/>
        </w:rPr>
        <w:t xml:space="preserve">§ 13. </w:t>
      </w:r>
    </w:p>
    <w:p w14:paraId="6057E971" w14:textId="77777777" w:rsidR="00E01059" w:rsidRDefault="00682B24">
      <w:pPr>
        <w:tabs>
          <w:tab w:val="left" w:pos="720"/>
        </w:tabs>
        <w:spacing w:after="0" w:line="360" w:lineRule="auto"/>
        <w:jc w:val="center"/>
        <w:rPr>
          <w:rFonts w:ascii="Calibri" w:hAnsi="Calibri"/>
        </w:rPr>
      </w:pPr>
      <w:r>
        <w:rPr>
          <w:rFonts w:cstheme="minorHAnsi"/>
          <w:b/>
        </w:rPr>
        <w:t>Przetwarzanie danych osobowych</w:t>
      </w:r>
    </w:p>
    <w:p w14:paraId="27A377EF" w14:textId="39EC3536" w:rsidR="00E01059" w:rsidRDefault="00682B24">
      <w:pPr>
        <w:pStyle w:val="Standard"/>
        <w:spacing w:line="360" w:lineRule="auto"/>
        <w:ind w:left="284"/>
        <w:jc w:val="both"/>
        <w:rPr>
          <w:rFonts w:ascii="Calibri" w:hAnsi="Calibri"/>
        </w:rPr>
      </w:pPr>
      <w:r>
        <w:rPr>
          <w:rFonts w:asciiTheme="minorHAnsi" w:hAnsiTheme="minorHAnsi" w:cstheme="minorHAnsi"/>
          <w:bCs/>
          <w:sz w:val="22"/>
          <w:szCs w:val="22"/>
        </w:rPr>
        <w:t xml:space="preserve">Umowa powierzenia przetwarzania danych osobowych </w:t>
      </w:r>
      <w:r w:rsidR="000F7983">
        <w:rPr>
          <w:rFonts w:asciiTheme="minorHAnsi" w:hAnsiTheme="minorHAnsi" w:cstheme="minorHAnsi"/>
          <w:bCs/>
          <w:sz w:val="22"/>
          <w:szCs w:val="22"/>
        </w:rPr>
        <w:t>stanowi załącznik do umowy nr 2</w:t>
      </w:r>
    </w:p>
    <w:p w14:paraId="453CC42C" w14:textId="77777777" w:rsidR="00E01059" w:rsidRDefault="00E01059">
      <w:pPr>
        <w:spacing w:after="0" w:line="360" w:lineRule="auto"/>
        <w:rPr>
          <w:rFonts w:cstheme="minorHAnsi"/>
          <w:b/>
        </w:rPr>
      </w:pPr>
    </w:p>
    <w:p w14:paraId="473E963D" w14:textId="77777777" w:rsidR="00E01059" w:rsidRDefault="00682B24">
      <w:pPr>
        <w:tabs>
          <w:tab w:val="left" w:pos="720"/>
        </w:tabs>
        <w:spacing w:after="0" w:line="360" w:lineRule="auto"/>
        <w:jc w:val="center"/>
        <w:rPr>
          <w:rFonts w:ascii="Calibri" w:hAnsi="Calibri"/>
        </w:rPr>
      </w:pPr>
      <w:r>
        <w:rPr>
          <w:rFonts w:cstheme="minorHAnsi"/>
          <w:b/>
        </w:rPr>
        <w:t xml:space="preserve">§ 14. </w:t>
      </w:r>
    </w:p>
    <w:p w14:paraId="47167C39" w14:textId="77777777" w:rsidR="00E01059" w:rsidRDefault="00682B24" w:rsidP="00EB0016">
      <w:pPr>
        <w:tabs>
          <w:tab w:val="left" w:pos="720"/>
        </w:tabs>
        <w:spacing w:after="0" w:line="360" w:lineRule="auto"/>
        <w:jc w:val="center"/>
        <w:rPr>
          <w:rFonts w:ascii="Calibri" w:hAnsi="Calibri"/>
        </w:rPr>
      </w:pPr>
      <w:r>
        <w:rPr>
          <w:rFonts w:cstheme="minorHAnsi"/>
          <w:b/>
        </w:rPr>
        <w:t>Postanowienia końcowe</w:t>
      </w:r>
    </w:p>
    <w:p w14:paraId="44A87D49" w14:textId="77777777" w:rsidR="00E01059" w:rsidRDefault="00682B24">
      <w:pPr>
        <w:pStyle w:val="Akapitzlist"/>
        <w:widowControl/>
        <w:numPr>
          <w:ilvl w:val="0"/>
          <w:numId w:val="10"/>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W sprawach nieuregulowanych w Umowie zastosowanie będą miały odpowiednie przepisy prawa obowiązującego w Polsce, w tym postanowienia Kodeksu cywilnego oraz ustawy Prawo zamówień publicznych. </w:t>
      </w:r>
    </w:p>
    <w:p w14:paraId="0EDB268D" w14:textId="77777777" w:rsidR="00E01059" w:rsidRDefault="00682B24">
      <w:pPr>
        <w:pStyle w:val="Akapitzlist"/>
        <w:widowControl/>
        <w:numPr>
          <w:ilvl w:val="0"/>
          <w:numId w:val="10"/>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Spory wynikłe na tle wykonania Umowy Strony zobowiązują się rozstrzygać w drodze negocjacji. W razie braku porozumienia spory będzie rozstrzygał sąd powszechny właściwy miejscowo dla Zamawiającego. </w:t>
      </w:r>
    </w:p>
    <w:p w14:paraId="08629836" w14:textId="77777777" w:rsidR="00E01059" w:rsidRDefault="00682B24">
      <w:pPr>
        <w:pStyle w:val="Akapitzlist"/>
        <w:widowControl/>
        <w:numPr>
          <w:ilvl w:val="0"/>
          <w:numId w:val="10"/>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Wszelkie zmiany treści Umowy wymagają formy pisemnej pod rygorem nieważności. </w:t>
      </w:r>
    </w:p>
    <w:p w14:paraId="497610CE" w14:textId="77777777" w:rsidR="00E01059" w:rsidRDefault="00682B24">
      <w:pPr>
        <w:pStyle w:val="Akapitzlist"/>
        <w:widowControl/>
        <w:numPr>
          <w:ilvl w:val="0"/>
          <w:numId w:val="10"/>
        </w:numPr>
        <w:tabs>
          <w:tab w:val="left" w:pos="720"/>
        </w:tabs>
        <w:spacing w:line="360" w:lineRule="auto"/>
        <w:jc w:val="both"/>
        <w:textAlignment w:val="auto"/>
        <w:rPr>
          <w:rFonts w:ascii="Calibri" w:hAnsi="Calibri"/>
        </w:rPr>
      </w:pPr>
      <w:r>
        <w:rPr>
          <w:rFonts w:asciiTheme="minorHAnsi" w:hAnsiTheme="minorHAnsi" w:cstheme="minorHAnsi"/>
          <w:sz w:val="22"/>
          <w:szCs w:val="22"/>
        </w:rPr>
        <w:t xml:space="preserve">Umowa została sporządzona w 2 jednobrzmiących egzemplarzach, po jednym dla każdej ze Stron. </w:t>
      </w:r>
    </w:p>
    <w:p w14:paraId="516F89B9" w14:textId="77777777" w:rsidR="00E01059" w:rsidRDefault="00682B24">
      <w:pPr>
        <w:pStyle w:val="Akapitzlist"/>
        <w:widowControl/>
        <w:numPr>
          <w:ilvl w:val="0"/>
          <w:numId w:val="10"/>
        </w:numPr>
        <w:tabs>
          <w:tab w:val="left" w:pos="720"/>
        </w:tabs>
        <w:spacing w:line="360" w:lineRule="auto"/>
        <w:jc w:val="both"/>
        <w:textAlignment w:val="auto"/>
        <w:rPr>
          <w:rFonts w:ascii="Calibri" w:hAnsi="Calibri"/>
        </w:rPr>
      </w:pPr>
      <w:r>
        <w:rPr>
          <w:rFonts w:asciiTheme="minorHAnsi" w:hAnsiTheme="minorHAnsi" w:cstheme="minorHAnsi"/>
          <w:sz w:val="22"/>
          <w:szCs w:val="22"/>
        </w:rPr>
        <w:t>Wszelkie Załączniki określone w Umowie, w tym te opisane poniżej, stanowią integralną część Umowy.</w:t>
      </w:r>
    </w:p>
    <w:p w14:paraId="3F0364B6" w14:textId="77777777" w:rsidR="00E01059" w:rsidRDefault="00E01059">
      <w:pPr>
        <w:pStyle w:val="Standard"/>
        <w:spacing w:line="360" w:lineRule="auto"/>
        <w:jc w:val="center"/>
        <w:rPr>
          <w:rFonts w:asciiTheme="minorHAnsi" w:hAnsiTheme="minorHAnsi" w:cstheme="minorHAnsi"/>
          <w:b/>
          <w:sz w:val="22"/>
          <w:szCs w:val="22"/>
        </w:rPr>
      </w:pPr>
    </w:p>
    <w:p w14:paraId="003B602E" w14:textId="77777777" w:rsidR="00E01059" w:rsidRDefault="00E01059">
      <w:pPr>
        <w:pStyle w:val="Standard"/>
        <w:spacing w:line="360" w:lineRule="auto"/>
        <w:ind w:left="284"/>
        <w:jc w:val="both"/>
        <w:rPr>
          <w:rFonts w:asciiTheme="minorHAnsi" w:hAnsiTheme="minorHAnsi" w:cstheme="minorHAnsi"/>
          <w:b/>
          <w:sz w:val="22"/>
          <w:szCs w:val="22"/>
        </w:rPr>
      </w:pPr>
    </w:p>
    <w:p w14:paraId="00E571D2" w14:textId="77777777" w:rsidR="00E01059" w:rsidRDefault="00E01059">
      <w:pPr>
        <w:pStyle w:val="Standard"/>
        <w:spacing w:line="360" w:lineRule="auto"/>
        <w:jc w:val="both"/>
        <w:rPr>
          <w:rFonts w:asciiTheme="minorHAnsi" w:hAnsiTheme="minorHAnsi" w:cstheme="minorHAnsi"/>
          <w:b/>
          <w:sz w:val="22"/>
          <w:szCs w:val="22"/>
        </w:rPr>
      </w:pPr>
    </w:p>
    <w:p w14:paraId="7D4C461A" w14:textId="77777777" w:rsidR="00E01059" w:rsidRDefault="00682B24">
      <w:pPr>
        <w:pStyle w:val="Standard"/>
        <w:spacing w:line="360" w:lineRule="auto"/>
        <w:ind w:left="708"/>
        <w:jc w:val="both"/>
        <w:rPr>
          <w:rFonts w:ascii="Calibri" w:hAnsi="Calibri"/>
        </w:rPr>
      </w:pPr>
      <w:r>
        <w:rPr>
          <w:rFonts w:asciiTheme="minorHAnsi" w:hAnsiTheme="minorHAnsi" w:cstheme="minorHAnsi"/>
          <w:b/>
          <w:sz w:val="22"/>
          <w:szCs w:val="22"/>
        </w:rPr>
        <w:t xml:space="preserve">Zamawiający: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t>Wykonawca:</w:t>
      </w:r>
    </w:p>
    <w:p w14:paraId="722A403A" w14:textId="77777777" w:rsidR="00E01059" w:rsidRDefault="00E01059">
      <w:pPr>
        <w:pStyle w:val="Tytu"/>
        <w:spacing w:line="360" w:lineRule="auto"/>
        <w:jc w:val="left"/>
        <w:rPr>
          <w:rFonts w:asciiTheme="minorHAnsi" w:hAnsiTheme="minorHAnsi" w:cstheme="minorHAnsi"/>
          <w:sz w:val="22"/>
          <w:szCs w:val="22"/>
        </w:rPr>
      </w:pPr>
    </w:p>
    <w:p w14:paraId="59EEDC24" w14:textId="77777777" w:rsidR="00E01059" w:rsidRDefault="00682B24">
      <w:pPr>
        <w:pStyle w:val="Tytu"/>
        <w:spacing w:line="360" w:lineRule="auto"/>
        <w:jc w:val="left"/>
        <w:rPr>
          <w:rFonts w:ascii="Calibri" w:hAnsi="Calibri"/>
        </w:rPr>
      </w:pPr>
      <w:r>
        <w:rPr>
          <w:rFonts w:asciiTheme="minorHAnsi" w:hAnsiTheme="minorHAnsi" w:cstheme="minorHAnsi"/>
          <w:b w:val="0"/>
          <w:sz w:val="22"/>
          <w:szCs w:val="22"/>
        </w:rPr>
        <w:t>………………………………………………</w:t>
      </w:r>
      <w:r>
        <w:rPr>
          <w:rFonts w:asciiTheme="minorHAnsi" w:hAnsiTheme="minorHAnsi" w:cstheme="minorHAnsi"/>
          <w:b w:val="0"/>
          <w:sz w:val="22"/>
          <w:szCs w:val="22"/>
        </w:rPr>
        <w:tab/>
      </w:r>
      <w:r>
        <w:rPr>
          <w:rFonts w:asciiTheme="minorHAnsi" w:hAnsiTheme="minorHAnsi" w:cstheme="minorHAnsi"/>
          <w:b w:val="0"/>
          <w:sz w:val="22"/>
          <w:szCs w:val="22"/>
        </w:rPr>
        <w:tab/>
        <w:t xml:space="preserve">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w:t>
      </w:r>
      <w:r>
        <w:rPr>
          <w:rFonts w:asciiTheme="minorHAnsi" w:hAnsiTheme="minorHAnsi" w:cstheme="minorHAnsi"/>
          <w:sz w:val="22"/>
          <w:szCs w:val="22"/>
        </w:rPr>
        <w:t>.</w:t>
      </w:r>
    </w:p>
    <w:sectPr w:rsidR="00E01059" w:rsidSect="0072257B">
      <w:footerReference w:type="default" r:id="rId8"/>
      <w:pgSz w:w="11906" w:h="16838"/>
      <w:pgMar w:top="1440" w:right="1134" w:bottom="1441" w:left="1134" w:header="0" w:footer="70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B45B" w14:textId="77777777" w:rsidR="00E216DF" w:rsidRDefault="00E216DF">
      <w:pPr>
        <w:spacing w:after="0" w:line="240" w:lineRule="auto"/>
      </w:pPr>
      <w:r>
        <w:separator/>
      </w:r>
    </w:p>
  </w:endnote>
  <w:endnote w:type="continuationSeparator" w:id="0">
    <w:p w14:paraId="3CE0EA77" w14:textId="77777777" w:rsidR="00E216DF" w:rsidRDefault="00E2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3B75" w14:textId="77777777" w:rsidR="00E01059" w:rsidRDefault="00682B24">
    <w:pPr>
      <w:pStyle w:val="Stopka"/>
      <w:jc w:val="center"/>
    </w:pPr>
    <w:r>
      <w:t xml:space="preserve">Strona </w:t>
    </w:r>
    <w:r w:rsidR="0072257B">
      <w:fldChar w:fldCharType="begin"/>
    </w:r>
    <w:r>
      <w:instrText xml:space="preserve"> PAGE </w:instrText>
    </w:r>
    <w:r w:rsidR="0072257B">
      <w:fldChar w:fldCharType="separate"/>
    </w:r>
    <w:r w:rsidR="000F7983">
      <w:rPr>
        <w:noProof/>
      </w:rPr>
      <w:t>3</w:t>
    </w:r>
    <w:r w:rsidR="0072257B">
      <w:fldChar w:fldCharType="end"/>
    </w:r>
    <w:r>
      <w:t xml:space="preserve"> z </w:t>
    </w:r>
    <w:r w:rsidR="0072257B">
      <w:fldChar w:fldCharType="begin"/>
    </w:r>
    <w:r w:rsidR="00FB4F5A">
      <w:instrText xml:space="preserve"> NUMPAGES </w:instrText>
    </w:r>
    <w:r w:rsidR="0072257B">
      <w:fldChar w:fldCharType="separate"/>
    </w:r>
    <w:r w:rsidR="000F7983">
      <w:rPr>
        <w:noProof/>
      </w:rPr>
      <w:t>10</w:t>
    </w:r>
    <w:r w:rsidR="007225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5F02" w14:textId="77777777" w:rsidR="00E216DF" w:rsidRDefault="00E216DF">
      <w:pPr>
        <w:spacing w:after="0" w:line="240" w:lineRule="auto"/>
      </w:pPr>
      <w:r>
        <w:separator/>
      </w:r>
    </w:p>
  </w:footnote>
  <w:footnote w:type="continuationSeparator" w:id="0">
    <w:p w14:paraId="3873B007" w14:textId="77777777" w:rsidR="00E216DF" w:rsidRDefault="00E21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EDE"/>
    <w:multiLevelType w:val="multilevel"/>
    <w:tmpl w:val="8994889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C10C64"/>
    <w:multiLevelType w:val="multilevel"/>
    <w:tmpl w:val="0466320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15:restartNumberingAfterBreak="0">
    <w:nsid w:val="1B8C106C"/>
    <w:multiLevelType w:val="multilevel"/>
    <w:tmpl w:val="785E424A"/>
    <w:lvl w:ilvl="0">
      <w:start w:val="1"/>
      <w:numFmt w:val="decimal"/>
      <w:lvlText w:val="%1."/>
      <w:lvlJc w:val="left"/>
      <w:pPr>
        <w:tabs>
          <w:tab w:val="num" w:pos="0"/>
        </w:tabs>
        <w:ind w:left="360" w:hanging="360"/>
      </w:pPr>
      <w:rPr>
        <w:sz w:val="22"/>
        <w:szCs w:val="22"/>
      </w:rPr>
    </w:lvl>
    <w:lvl w:ilvl="1">
      <w:start w:val="1"/>
      <w:numFmt w:val="decimal"/>
      <w:lvlText w:val="%2)"/>
      <w:lvlJc w:val="left"/>
      <w:pPr>
        <w:tabs>
          <w:tab w:val="num" w:pos="0"/>
        </w:tabs>
        <w:ind w:left="720" w:hanging="360"/>
      </w:pPr>
      <w:rPr>
        <w:color w:val="auto"/>
        <w:sz w:val="22"/>
        <w:szCs w:val="22"/>
      </w:rPr>
    </w:lvl>
    <w:lvl w:ilvl="2">
      <w:start w:val="1"/>
      <w:numFmt w:val="lowerRoman"/>
      <w:lvlText w:val="%3)"/>
      <w:lvlJc w:val="left"/>
      <w:pPr>
        <w:tabs>
          <w:tab w:val="num" w:pos="0"/>
        </w:tabs>
        <w:ind w:left="1080" w:hanging="360"/>
      </w:pPr>
      <w:rPr>
        <w:b/>
        <w:i w:val="0"/>
        <w:color w:val="auto"/>
        <w:sz w:val="24"/>
        <w:szCs w:val="18"/>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1DFB649F"/>
    <w:multiLevelType w:val="multilevel"/>
    <w:tmpl w:val="D750D328"/>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15:restartNumberingAfterBreak="0">
    <w:nsid w:val="222655AB"/>
    <w:multiLevelType w:val="multilevel"/>
    <w:tmpl w:val="9470EFEA"/>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31347F5"/>
    <w:multiLevelType w:val="multilevel"/>
    <w:tmpl w:val="97867BCA"/>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35E70F1C"/>
    <w:multiLevelType w:val="multilevel"/>
    <w:tmpl w:val="8E2CAE4C"/>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8932B11"/>
    <w:multiLevelType w:val="multilevel"/>
    <w:tmpl w:val="CECAB022"/>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43596C18"/>
    <w:multiLevelType w:val="multilevel"/>
    <w:tmpl w:val="32A8A598"/>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475B2D4E"/>
    <w:multiLevelType w:val="multilevel"/>
    <w:tmpl w:val="95348752"/>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4FA108BC"/>
    <w:multiLevelType w:val="multilevel"/>
    <w:tmpl w:val="8C506A3A"/>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507F5AB8"/>
    <w:multiLevelType w:val="multilevel"/>
    <w:tmpl w:val="3A5C30D2"/>
    <w:lvl w:ilvl="0">
      <w:start w:val="1"/>
      <w:numFmt w:val="decimal"/>
      <w:lvlText w:val="%1)"/>
      <w:lvlJc w:val="left"/>
      <w:pPr>
        <w:tabs>
          <w:tab w:val="num" w:pos="0"/>
        </w:tabs>
        <w:ind w:left="1080" w:hanging="360"/>
      </w:pPr>
      <w:rPr>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5160098C"/>
    <w:multiLevelType w:val="multilevel"/>
    <w:tmpl w:val="FB6AC1F6"/>
    <w:lvl w:ilvl="0">
      <w:start w:val="1"/>
      <w:numFmt w:val="decimal"/>
      <w:lvlText w:val="%1."/>
      <w:lvlJc w:val="left"/>
      <w:pPr>
        <w:tabs>
          <w:tab w:val="num" w:pos="0"/>
        </w:tabs>
        <w:ind w:left="465" w:hanging="405"/>
      </w:pPr>
      <w:rPr>
        <w:rFonts w:ascii="Calibri" w:hAnsi="Calibri" w:cs="Arial Unicode MS"/>
        <w:sz w:val="22"/>
        <w:szCs w:val="22"/>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3" w15:restartNumberingAfterBreak="0">
    <w:nsid w:val="6A7603AC"/>
    <w:multiLevelType w:val="multilevel"/>
    <w:tmpl w:val="351012C8"/>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4" w15:restartNumberingAfterBreak="0">
    <w:nsid w:val="6D35635D"/>
    <w:multiLevelType w:val="multilevel"/>
    <w:tmpl w:val="6BD8A410"/>
    <w:lvl w:ilvl="0">
      <w:start w:val="1"/>
      <w:numFmt w:val="decimal"/>
      <w:lvlText w:val="%1."/>
      <w:lvlJc w:val="left"/>
      <w:pPr>
        <w:tabs>
          <w:tab w:val="num" w:pos="0"/>
        </w:tabs>
        <w:ind w:left="360" w:hanging="360"/>
      </w:pPr>
      <w:rPr>
        <w:rFonts w:ascii="Calibri" w:eastAsia="Arial Unicode MS" w:hAnsi="Calibri" w:cs="Arial Unicode M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D935DE7"/>
    <w:multiLevelType w:val="multilevel"/>
    <w:tmpl w:val="4064A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DA45199"/>
    <w:multiLevelType w:val="multilevel"/>
    <w:tmpl w:val="3036173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57123139">
    <w:abstractNumId w:val="16"/>
  </w:num>
  <w:num w:numId="2" w16cid:durableId="1364358882">
    <w:abstractNumId w:val="4"/>
  </w:num>
  <w:num w:numId="3" w16cid:durableId="75061126">
    <w:abstractNumId w:val="6"/>
  </w:num>
  <w:num w:numId="4" w16cid:durableId="166597867">
    <w:abstractNumId w:val="0"/>
  </w:num>
  <w:num w:numId="5" w16cid:durableId="376011946">
    <w:abstractNumId w:val="3"/>
  </w:num>
  <w:num w:numId="6" w16cid:durableId="606502893">
    <w:abstractNumId w:val="1"/>
  </w:num>
  <w:num w:numId="7" w16cid:durableId="592007316">
    <w:abstractNumId w:val="13"/>
  </w:num>
  <w:num w:numId="8" w16cid:durableId="618949055">
    <w:abstractNumId w:val="14"/>
  </w:num>
  <w:num w:numId="9" w16cid:durableId="1334066152">
    <w:abstractNumId w:val="7"/>
  </w:num>
  <w:num w:numId="10" w16cid:durableId="2018313246">
    <w:abstractNumId w:val="12"/>
  </w:num>
  <w:num w:numId="11" w16cid:durableId="1522622583">
    <w:abstractNumId w:val="10"/>
  </w:num>
  <w:num w:numId="12" w16cid:durableId="1049376857">
    <w:abstractNumId w:val="11"/>
  </w:num>
  <w:num w:numId="13" w16cid:durableId="1441879664">
    <w:abstractNumId w:val="5"/>
  </w:num>
  <w:num w:numId="14" w16cid:durableId="347830685">
    <w:abstractNumId w:val="8"/>
  </w:num>
  <w:num w:numId="15" w16cid:durableId="2122606223">
    <w:abstractNumId w:val="2"/>
  </w:num>
  <w:num w:numId="16" w16cid:durableId="1400984996">
    <w:abstractNumId w:val="9"/>
  </w:num>
  <w:num w:numId="17" w16cid:durableId="6816625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059"/>
    <w:rsid w:val="000571DC"/>
    <w:rsid w:val="0006040B"/>
    <w:rsid w:val="0008090E"/>
    <w:rsid w:val="000A2A63"/>
    <w:rsid w:val="000F7983"/>
    <w:rsid w:val="00165E2A"/>
    <w:rsid w:val="001B216C"/>
    <w:rsid w:val="001B757A"/>
    <w:rsid w:val="00222529"/>
    <w:rsid w:val="002275F2"/>
    <w:rsid w:val="00295D53"/>
    <w:rsid w:val="002A44AE"/>
    <w:rsid w:val="00536630"/>
    <w:rsid w:val="005957EA"/>
    <w:rsid w:val="00654498"/>
    <w:rsid w:val="00674465"/>
    <w:rsid w:val="00682B24"/>
    <w:rsid w:val="0072257B"/>
    <w:rsid w:val="0086117D"/>
    <w:rsid w:val="00886C05"/>
    <w:rsid w:val="008D79C8"/>
    <w:rsid w:val="009C1C4E"/>
    <w:rsid w:val="00A343AA"/>
    <w:rsid w:val="00A63203"/>
    <w:rsid w:val="00A64CA0"/>
    <w:rsid w:val="00AE0E53"/>
    <w:rsid w:val="00B2221C"/>
    <w:rsid w:val="00B80FAC"/>
    <w:rsid w:val="00BB25A9"/>
    <w:rsid w:val="00BD52BC"/>
    <w:rsid w:val="00BF22AF"/>
    <w:rsid w:val="00C61CB3"/>
    <w:rsid w:val="00C7468B"/>
    <w:rsid w:val="00CD385E"/>
    <w:rsid w:val="00D218E8"/>
    <w:rsid w:val="00D56816"/>
    <w:rsid w:val="00E01059"/>
    <w:rsid w:val="00E216DF"/>
    <w:rsid w:val="00E42850"/>
    <w:rsid w:val="00E6359D"/>
    <w:rsid w:val="00EB0016"/>
    <w:rsid w:val="00F0468F"/>
    <w:rsid w:val="00F233D3"/>
    <w:rsid w:val="00F41918"/>
    <w:rsid w:val="00F52A1F"/>
    <w:rsid w:val="00FB4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FC3F"/>
  <w15:docId w15:val="{572F573C-51F7-4FFB-94C8-482023D2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3A87"/>
    <w:pPr>
      <w:widowControl w:val="0"/>
      <w:spacing w:after="160" w:line="259" w:lineRule="auto"/>
      <w:textAlignment w:val="baseline"/>
    </w:pPr>
    <w:rPr>
      <w:rFonts w:eastAsia="SimSun" w:cs="Calibri"/>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qFormat/>
    <w:rsid w:val="00D53A87"/>
    <w:rPr>
      <w:rFonts w:ascii="Times New Roman" w:eastAsia="Times New Roman" w:hAnsi="Times New Roman" w:cs="Times New Roman"/>
      <w:b/>
      <w:bCs/>
      <w:kern w:val="2"/>
      <w:sz w:val="48"/>
      <w:szCs w:val="36"/>
      <w:lang w:eastAsia="pl-PL"/>
    </w:rPr>
  </w:style>
  <w:style w:type="character" w:styleId="Odwoaniedokomentarza">
    <w:name w:val="annotation reference"/>
    <w:basedOn w:val="Domylnaczcionkaakapitu"/>
    <w:uiPriority w:val="99"/>
    <w:semiHidden/>
    <w:unhideWhenUsed/>
    <w:qFormat/>
    <w:rsid w:val="00D53A87"/>
    <w:rPr>
      <w:sz w:val="16"/>
      <w:szCs w:val="16"/>
    </w:rPr>
  </w:style>
  <w:style w:type="character" w:customStyle="1" w:styleId="TekstkomentarzaZnak">
    <w:name w:val="Tekst komentarza Znak"/>
    <w:basedOn w:val="Domylnaczcionkaakapitu"/>
    <w:link w:val="Tekstkomentarza"/>
    <w:uiPriority w:val="99"/>
    <w:qFormat/>
    <w:rsid w:val="00D53A87"/>
    <w:rPr>
      <w:rFonts w:ascii="Calibri" w:eastAsia="SimSun" w:hAnsi="Calibri" w:cs="Calibri"/>
      <w:kern w:val="2"/>
      <w:sz w:val="20"/>
      <w:szCs w:val="20"/>
    </w:rPr>
  </w:style>
  <w:style w:type="character" w:customStyle="1" w:styleId="PodtytuZnak">
    <w:name w:val="Podtytuł Znak"/>
    <w:basedOn w:val="Domylnaczcionkaakapitu"/>
    <w:link w:val="Podtytu"/>
    <w:uiPriority w:val="11"/>
    <w:qFormat/>
    <w:rsid w:val="00D53A87"/>
    <w:rPr>
      <w:rFonts w:eastAsiaTheme="minorEastAsia"/>
      <w:color w:val="5A5A5A" w:themeColor="text1" w:themeTint="A5"/>
      <w:spacing w:val="15"/>
      <w:kern w:val="2"/>
    </w:rPr>
  </w:style>
  <w:style w:type="character" w:customStyle="1" w:styleId="TekstdymkaZnak">
    <w:name w:val="Tekst dymka Znak"/>
    <w:basedOn w:val="Domylnaczcionkaakapitu"/>
    <w:link w:val="Tekstdymka"/>
    <w:uiPriority w:val="99"/>
    <w:semiHidden/>
    <w:qFormat/>
    <w:rsid w:val="00C17A7D"/>
    <w:rPr>
      <w:rFonts w:ascii="Tahoma" w:eastAsia="SimSun" w:hAnsi="Tahoma" w:cs="Tahoma"/>
      <w:kern w:val="2"/>
      <w:sz w:val="16"/>
      <w:szCs w:val="16"/>
    </w:rPr>
  </w:style>
  <w:style w:type="character" w:customStyle="1" w:styleId="AkapitzlistZnak">
    <w:name w:val="Akapit z listą Znak"/>
    <w:link w:val="Akapitzlist"/>
    <w:uiPriority w:val="34"/>
    <w:qFormat/>
    <w:rsid w:val="00E21FB3"/>
    <w:rPr>
      <w:rFonts w:ascii="Times New Roman" w:eastAsia="Times New Roman" w:hAnsi="Times New Roman" w:cs="Times New Roman"/>
      <w:kern w:val="2"/>
      <w:sz w:val="24"/>
      <w:szCs w:val="20"/>
      <w:lang w:eastAsia="pl-PL"/>
    </w:rPr>
  </w:style>
  <w:style w:type="paragraph" w:styleId="Nagwek">
    <w:name w:val="header"/>
    <w:basedOn w:val="Normalny"/>
    <w:next w:val="Tekstpodstawowy"/>
    <w:qFormat/>
    <w:rsid w:val="0072257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72257B"/>
    <w:pPr>
      <w:spacing w:after="140" w:line="276" w:lineRule="auto"/>
    </w:pPr>
  </w:style>
  <w:style w:type="paragraph" w:styleId="Lista">
    <w:name w:val="List"/>
    <w:basedOn w:val="Tekstpodstawowy"/>
    <w:rsid w:val="0072257B"/>
    <w:rPr>
      <w:rFonts w:cs="Lucida Sans"/>
    </w:rPr>
  </w:style>
  <w:style w:type="paragraph" w:styleId="Legenda">
    <w:name w:val="caption"/>
    <w:basedOn w:val="Normalny"/>
    <w:qFormat/>
    <w:rsid w:val="0072257B"/>
    <w:pPr>
      <w:suppressLineNumbers/>
      <w:spacing w:before="120" w:after="120"/>
    </w:pPr>
    <w:rPr>
      <w:rFonts w:cs="Lucida Sans"/>
      <w:i/>
      <w:iCs/>
      <w:sz w:val="24"/>
      <w:szCs w:val="24"/>
    </w:rPr>
  </w:style>
  <w:style w:type="paragraph" w:customStyle="1" w:styleId="Indeks">
    <w:name w:val="Indeks"/>
    <w:basedOn w:val="Normalny"/>
    <w:qFormat/>
    <w:rsid w:val="0072257B"/>
    <w:pPr>
      <w:suppressLineNumbers/>
    </w:pPr>
    <w:rPr>
      <w:rFonts w:cs="Lucida Sans"/>
    </w:rPr>
  </w:style>
  <w:style w:type="paragraph" w:customStyle="1" w:styleId="Standard">
    <w:name w:val="Standard"/>
    <w:qFormat/>
    <w:rsid w:val="00D53A87"/>
    <w:pPr>
      <w:widowControl w:val="0"/>
      <w:textAlignment w:val="baseline"/>
    </w:pPr>
    <w:rPr>
      <w:rFonts w:ascii="Times New Roman" w:eastAsia="Times New Roman" w:hAnsi="Times New Roman" w:cs="Times New Roman"/>
      <w:kern w:val="2"/>
      <w:sz w:val="24"/>
      <w:szCs w:val="20"/>
      <w:lang w:eastAsia="pl-PL"/>
    </w:rPr>
  </w:style>
  <w:style w:type="paragraph" w:styleId="Akapitzlist">
    <w:name w:val="List Paragraph"/>
    <w:basedOn w:val="Standard"/>
    <w:link w:val="AkapitzlistZnak"/>
    <w:uiPriority w:val="34"/>
    <w:qFormat/>
    <w:rsid w:val="00D53A87"/>
    <w:pPr>
      <w:ind w:left="708"/>
    </w:pPr>
  </w:style>
  <w:style w:type="paragraph" w:customStyle="1" w:styleId="Default">
    <w:name w:val="Default"/>
    <w:qFormat/>
    <w:rsid w:val="00D53A87"/>
    <w:pPr>
      <w:textAlignment w:val="baseline"/>
    </w:pPr>
    <w:rPr>
      <w:rFonts w:ascii="Times New Roman" w:eastAsia="Calibri" w:hAnsi="Times New Roman" w:cs="Times New Roman"/>
      <w:color w:val="000000"/>
      <w:kern w:val="2"/>
      <w:sz w:val="24"/>
      <w:szCs w:val="24"/>
    </w:rPr>
  </w:style>
  <w:style w:type="paragraph" w:styleId="Tytu">
    <w:name w:val="Title"/>
    <w:basedOn w:val="Standard"/>
    <w:next w:val="Podtytu"/>
    <w:link w:val="TytuZnak"/>
    <w:uiPriority w:val="10"/>
    <w:qFormat/>
    <w:rsid w:val="00D53A87"/>
    <w:pPr>
      <w:jc w:val="center"/>
    </w:pPr>
    <w:rPr>
      <w:b/>
      <w:bCs/>
      <w:sz w:val="48"/>
      <w:szCs w:val="36"/>
    </w:rPr>
  </w:style>
  <w:style w:type="paragraph" w:customStyle="1" w:styleId="ABGWyliczenie1">
    <w:name w:val="ABG Wyliczenie 1"/>
    <w:basedOn w:val="Standard"/>
    <w:qFormat/>
    <w:rsid w:val="00D53A87"/>
    <w:pPr>
      <w:spacing w:after="120" w:line="280" w:lineRule="atLeast"/>
      <w:jc w:val="both"/>
      <w:outlineLvl w:val="0"/>
    </w:pPr>
    <w:rPr>
      <w:rFonts w:ascii="Arial" w:hAnsi="Arial" w:cs="Calibri"/>
      <w:sz w:val="22"/>
      <w:szCs w:val="24"/>
      <w:lang w:eastAsia="en-US"/>
    </w:rPr>
  </w:style>
  <w:style w:type="paragraph" w:styleId="Tekstkomentarza">
    <w:name w:val="annotation text"/>
    <w:basedOn w:val="Normalny"/>
    <w:link w:val="TekstkomentarzaZnak"/>
    <w:uiPriority w:val="99"/>
    <w:unhideWhenUsed/>
    <w:qFormat/>
    <w:rsid w:val="00D53A87"/>
    <w:pPr>
      <w:spacing w:line="240" w:lineRule="auto"/>
    </w:pPr>
    <w:rPr>
      <w:sz w:val="20"/>
      <w:szCs w:val="20"/>
    </w:rPr>
  </w:style>
  <w:style w:type="paragraph" w:styleId="Podtytu">
    <w:name w:val="Subtitle"/>
    <w:basedOn w:val="Normalny"/>
    <w:next w:val="Normalny"/>
    <w:link w:val="PodtytuZnak"/>
    <w:uiPriority w:val="11"/>
    <w:qFormat/>
    <w:rsid w:val="00D53A87"/>
    <w:rPr>
      <w:rFonts w:eastAsiaTheme="minorEastAsia" w:cstheme="minorBidi"/>
      <w:color w:val="5A5A5A" w:themeColor="text1" w:themeTint="A5"/>
      <w:spacing w:val="15"/>
    </w:rPr>
  </w:style>
  <w:style w:type="paragraph" w:styleId="Tekstdymka">
    <w:name w:val="Balloon Text"/>
    <w:basedOn w:val="Normalny"/>
    <w:link w:val="TekstdymkaZnak"/>
    <w:uiPriority w:val="99"/>
    <w:semiHidden/>
    <w:unhideWhenUsed/>
    <w:qFormat/>
    <w:rsid w:val="00C17A7D"/>
    <w:pPr>
      <w:spacing w:after="0" w:line="240" w:lineRule="auto"/>
    </w:pPr>
    <w:rPr>
      <w:rFonts w:ascii="Tahoma" w:hAnsi="Tahoma" w:cs="Tahoma"/>
      <w:sz w:val="16"/>
      <w:szCs w:val="16"/>
    </w:rPr>
  </w:style>
  <w:style w:type="paragraph" w:customStyle="1" w:styleId="Gwkaistopka">
    <w:name w:val="Główka i stopka"/>
    <w:basedOn w:val="Normalny"/>
    <w:qFormat/>
    <w:rsid w:val="0072257B"/>
    <w:pPr>
      <w:suppressLineNumbers/>
      <w:tabs>
        <w:tab w:val="center" w:pos="4873"/>
        <w:tab w:val="right" w:pos="9746"/>
      </w:tabs>
    </w:pPr>
  </w:style>
  <w:style w:type="paragraph" w:styleId="Stopka">
    <w:name w:val="footer"/>
    <w:basedOn w:val="Gwkaistopka"/>
    <w:rsid w:val="0072257B"/>
  </w:style>
  <w:style w:type="character" w:styleId="Hipercze">
    <w:name w:val="Hyperlink"/>
    <w:basedOn w:val="Domylnaczcionkaakapitu"/>
    <w:uiPriority w:val="99"/>
    <w:unhideWhenUsed/>
    <w:rsid w:val="00222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info-projekt-i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3109</Words>
  <Characters>18657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Wajda</dc:creator>
  <dc:description/>
  <cp:lastModifiedBy>Sławomir Wajda</cp:lastModifiedBy>
  <cp:revision>32</cp:revision>
  <cp:lastPrinted>2022-06-21T10:05:00Z</cp:lastPrinted>
  <dcterms:created xsi:type="dcterms:W3CDTF">2022-11-08T13:40:00Z</dcterms:created>
  <dcterms:modified xsi:type="dcterms:W3CDTF">2023-10-11T07:16:00Z</dcterms:modified>
  <dc:language>pl-PL</dc:language>
</cp:coreProperties>
</file>