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B297" w14:textId="77777777" w:rsidR="00E56FB1" w:rsidRDefault="00E56FB1" w:rsidP="00E56FB1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AD.ZP.3817-33/2021/JJ</w:t>
      </w:r>
    </w:p>
    <w:p w14:paraId="32780345" w14:textId="77777777" w:rsidR="00E56FB1" w:rsidRDefault="00E56FB1" w:rsidP="00E56FB1">
      <w:pPr>
        <w:autoSpaceDE w:val="0"/>
        <w:rPr>
          <w:rFonts w:eastAsia="Calibri" w:cs="Calibri"/>
          <w:color w:val="000000"/>
        </w:rPr>
      </w:pPr>
    </w:p>
    <w:p w14:paraId="575EECCB" w14:textId="77777777" w:rsidR="00E56FB1" w:rsidRDefault="00E56FB1" w:rsidP="00E56FB1">
      <w:pPr>
        <w:autoSpaceDE w:val="0"/>
        <w:rPr>
          <w:rFonts w:eastAsia="Calibri" w:cs="Calibri"/>
          <w:color w:val="000000"/>
        </w:rPr>
      </w:pPr>
    </w:p>
    <w:p w14:paraId="2780B7C1" w14:textId="1DCC28F8" w:rsidR="00E56FB1" w:rsidRDefault="00E56FB1" w:rsidP="00E56FB1">
      <w:pPr>
        <w:autoSpaceDE w:val="0"/>
        <w:rPr>
          <w:rFonts w:eastAsia="Calibri-Bold" w:cs="Calibri-Bold"/>
          <w:b/>
          <w:bCs/>
          <w:color w:val="000000"/>
          <w:sz w:val="28"/>
          <w:szCs w:val="28"/>
        </w:rPr>
      </w:pPr>
      <w:r>
        <w:rPr>
          <w:rFonts w:eastAsia="Calibri" w:cs="Calibri"/>
          <w:color w:val="000000"/>
        </w:rPr>
        <w:t xml:space="preserve">                               </w:t>
      </w:r>
      <w:r>
        <w:rPr>
          <w:rFonts w:eastAsia="Calibri-Bold" w:cs="Calibri-Bold"/>
          <w:b/>
          <w:bCs/>
          <w:color w:val="000000"/>
          <w:sz w:val="28"/>
          <w:szCs w:val="28"/>
        </w:rPr>
        <w:t>ODPOWIEDZI NA PYTANIA</w:t>
      </w:r>
    </w:p>
    <w:p w14:paraId="1016272E" w14:textId="77777777" w:rsidR="00E56FB1" w:rsidRDefault="00E56FB1" w:rsidP="00E56FB1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3CE9CECD" w14:textId="77777777" w:rsidR="00E56FB1" w:rsidRDefault="00E56FB1" w:rsidP="00E56FB1">
      <w:pPr>
        <w:autoSpaceDE w:val="0"/>
        <w:jc w:val="both"/>
        <w:rPr>
          <w:rFonts w:eastAsia="Calibri" w:cs="Calibri"/>
          <w:color w:val="000000"/>
        </w:rPr>
      </w:pPr>
    </w:p>
    <w:p w14:paraId="70AF6610" w14:textId="5E95CD86" w:rsidR="00E56FB1" w:rsidRDefault="00E56FB1" w:rsidP="00E56FB1">
      <w:pPr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Zamawiający : SP ZOZ Nr 1 w Rzeszowie, ul. Czackiego 2, 35-051 Rzeszów</w:t>
      </w:r>
    </w:p>
    <w:p w14:paraId="13EB5A9E" w14:textId="77777777" w:rsidR="00E56FB1" w:rsidRDefault="00E56FB1" w:rsidP="00E56FB1">
      <w:pPr>
        <w:autoSpaceDE w:val="0"/>
        <w:rPr>
          <w:rFonts w:eastAsia="Calibri" w:cs="Calibri"/>
          <w:color w:val="000000"/>
        </w:rPr>
      </w:pPr>
    </w:p>
    <w:p w14:paraId="793CD765" w14:textId="28428C6A" w:rsidR="005A4464" w:rsidRDefault="00E56FB1" w:rsidP="00E56FB1">
      <w:bookmarkStart w:id="0" w:name="_GoBack"/>
      <w:bookmarkEnd w:id="0"/>
      <w:r>
        <w:rPr>
          <w:rFonts w:eastAsia="Calibri" w:cs="Calibri"/>
          <w:color w:val="000000"/>
        </w:rPr>
        <w:t xml:space="preserve"> Przedmiot zamówienia</w:t>
      </w:r>
      <w:r>
        <w:rPr>
          <w:rFonts w:eastAsia="Calibri" w:cs="Calibri"/>
          <w:i/>
          <w:iCs/>
          <w:color w:val="000000"/>
        </w:rPr>
        <w:t xml:space="preserve">: </w:t>
      </w:r>
      <w:r>
        <w:rPr>
          <w:rFonts w:eastAsia="Calibri" w:cs="Calibri"/>
          <w:b/>
          <w:bCs/>
          <w:color w:val="000000"/>
        </w:rPr>
        <w:t>ŚWIADCZENIE USŁUG POCZTOWYCH</w:t>
      </w:r>
    </w:p>
    <w:p w14:paraId="03AE70F1" w14:textId="562F79AF" w:rsidR="00E56FB1" w:rsidRDefault="00E56FB1" w:rsidP="00B23B9B"/>
    <w:p w14:paraId="765C07E3" w14:textId="43A77D16" w:rsidR="00E56FB1" w:rsidRDefault="00E56FB1" w:rsidP="00B23B9B"/>
    <w:p w14:paraId="0B7684F2" w14:textId="5CD6E41F" w:rsidR="00E56FB1" w:rsidRDefault="00E56FB1" w:rsidP="00B23B9B"/>
    <w:p w14:paraId="3AFA598C" w14:textId="77777777" w:rsidR="00E56FB1" w:rsidRDefault="00E56FB1" w:rsidP="00B23B9B"/>
    <w:p w14:paraId="062F8B81" w14:textId="77777777" w:rsidR="00DC71FC" w:rsidRDefault="00DC71FC" w:rsidP="00DC71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1</w:t>
      </w:r>
    </w:p>
    <w:p w14:paraId="69078CE2" w14:textId="1ECC80CF" w:rsidR="00DC71FC" w:rsidRDefault="00DC71FC" w:rsidP="00DC71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dopuszcza możliwość przygotowania standardowej umowy na świadczenie usług pocztowych przez Wykonawcę?</w:t>
      </w:r>
      <w:r w:rsidR="00E56FB1">
        <w:rPr>
          <w:rFonts w:ascii="Arial" w:hAnsi="Arial" w:cs="Arial"/>
          <w:sz w:val="22"/>
          <w:szCs w:val="22"/>
        </w:rPr>
        <w:t xml:space="preserve">  </w:t>
      </w:r>
      <w:r w:rsidR="00E56FB1" w:rsidRPr="00E56FB1">
        <w:rPr>
          <w:rFonts w:ascii="Arial" w:hAnsi="Arial" w:cs="Arial"/>
          <w:b/>
          <w:bCs/>
          <w:sz w:val="22"/>
          <w:szCs w:val="22"/>
        </w:rPr>
        <w:t>TAK</w:t>
      </w:r>
    </w:p>
    <w:p w14:paraId="61B49CB5" w14:textId="77777777" w:rsidR="00DC71FC" w:rsidRDefault="00DC71FC" w:rsidP="00DC71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ECA717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2</w:t>
      </w:r>
    </w:p>
    <w:p w14:paraId="59D3074E" w14:textId="089132DB" w:rsidR="00DC71FC" w:rsidRDefault="00DC71FC" w:rsidP="00DC71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wobec zamawianych przesyłek kurierskich Zamawiający zaakceptuje Regulamin usług kurierskich stosowany u Wykonawcy aktualny na dzień nadania przesyłek?</w:t>
      </w:r>
      <w:r w:rsidR="00E56FB1">
        <w:rPr>
          <w:rFonts w:ascii="Arial" w:hAnsi="Arial" w:cs="Arial"/>
          <w:sz w:val="22"/>
          <w:szCs w:val="22"/>
        </w:rPr>
        <w:t xml:space="preserve"> </w:t>
      </w:r>
      <w:r w:rsidR="00E56FB1" w:rsidRPr="00E56FB1">
        <w:rPr>
          <w:rFonts w:ascii="Arial" w:hAnsi="Arial" w:cs="Arial"/>
          <w:b/>
          <w:bCs/>
          <w:sz w:val="22"/>
          <w:szCs w:val="22"/>
        </w:rPr>
        <w:t>TAK</w:t>
      </w:r>
    </w:p>
    <w:p w14:paraId="0FCC0F09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697BA0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3</w:t>
      </w:r>
    </w:p>
    <w:p w14:paraId="43B87B2C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przyspieszenia przekazywania faktur czy Zamawiający dopuszcza elektroniczne przekazywanie faktur na wskazany przez Zamawiającego w chwili przygotowania umowy stosowny adres e-mail.</w:t>
      </w:r>
    </w:p>
    <w:p w14:paraId="175A1CDB" w14:textId="77777777" w:rsidR="00DC71FC" w:rsidRDefault="00DC71FC" w:rsidP="00DC71FC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Schemat funkcjonowania obiegu faktury elektronicznej stosowany u Wykonawcy polega na tym, że taka sama w swym brzmieniu i wyglądzie faktura jak wysyłana w wersji papierowej w formacie PDF kierowana jest na adres e-mail jeśli kontrahent dopuści możliwość wprowadzenia do umowy stosowanych zapisów. Schemat ten znacznie skraca moment dostarczenia faktury i pozwala niezwłocznie po jej otrzymaniu nadać bieg płatności u Zamawiającego co pozwoli na dokonanie płatności w terminie 14 dni od daty wystawienia faktury.</w:t>
      </w:r>
    </w:p>
    <w:p w14:paraId="7711B72D" w14:textId="44A06923" w:rsidR="00DC71FC" w:rsidRDefault="00DC71FC" w:rsidP="00DC71FC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uzna za możliwe do dopuszczenia wystawianie faktury przez Wykonawcę i przesyłanie jej do Zamawiającego w formie wiadomości e-mail na adres podany przez Zamawiającego w umowie jednocześnie akceptując termin płatności „14 dni od daty wystawienia faktury VAT”?</w:t>
      </w:r>
      <w:r w:rsidR="00E56FB1">
        <w:rPr>
          <w:rFonts w:ascii="Arial" w:hAnsi="Arial" w:cs="Arial"/>
          <w:sz w:val="22"/>
          <w:szCs w:val="22"/>
        </w:rPr>
        <w:t xml:space="preserve"> </w:t>
      </w:r>
      <w:r w:rsidR="00E56FB1" w:rsidRPr="00E56FB1">
        <w:rPr>
          <w:rFonts w:ascii="Arial" w:hAnsi="Arial" w:cs="Arial"/>
          <w:b/>
          <w:bCs/>
          <w:sz w:val="22"/>
          <w:szCs w:val="22"/>
        </w:rPr>
        <w:t>TAK</w:t>
      </w:r>
    </w:p>
    <w:p w14:paraId="7DAD2D55" w14:textId="77777777" w:rsidR="00DC71FC" w:rsidRDefault="00DC71FC" w:rsidP="00DC71FC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11CF9" w14:textId="77777777" w:rsidR="00DC71FC" w:rsidRDefault="00DC71FC" w:rsidP="00DC71FC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B1697A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4</w:t>
      </w:r>
    </w:p>
    <w:p w14:paraId="11285240" w14:textId="5AF783D1" w:rsidR="00DC71FC" w:rsidRDefault="00DC71FC" w:rsidP="00DC71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zwraca się do Zamawiającego z propozycją dopuszczenia możliwości świadczenia usług w zakresie ich przyjmowania z wykorzystaniem systemu informatycznego, który automatycznie dopuszcza możliwość korzystania z internetowej aplikacji elektronicznej. Aplikacja dokonuje automatycznego przekazywania i odbierania plików z informacjami o zarejestrowanych usługach, komunikując się bezpośrednio z placówką pocztową wskazaną w umowie. Czy Zamawiający wyraża zgodę na wykorzystanie powyższej aplikacji przy świadczeniu usług?</w:t>
      </w:r>
      <w:r w:rsidR="00E56FB1">
        <w:rPr>
          <w:rFonts w:ascii="Arial" w:hAnsi="Arial" w:cs="Arial"/>
          <w:sz w:val="22"/>
          <w:szCs w:val="22"/>
        </w:rPr>
        <w:t xml:space="preserve"> </w:t>
      </w:r>
      <w:r w:rsidR="00E56FB1" w:rsidRPr="00E56FB1">
        <w:rPr>
          <w:rFonts w:ascii="Arial" w:hAnsi="Arial" w:cs="Arial"/>
          <w:b/>
          <w:bCs/>
          <w:sz w:val="22"/>
          <w:szCs w:val="22"/>
        </w:rPr>
        <w:t>NIE</w:t>
      </w:r>
    </w:p>
    <w:p w14:paraId="52E82E6D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49E8E2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5</w:t>
      </w:r>
    </w:p>
    <w:p w14:paraId="1E78056A" w14:textId="77777777" w:rsidR="00DC71FC" w:rsidRDefault="00DC71FC" w:rsidP="00DC71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zwraca się do Zamawiającego z propozycją dopuszczenia możliwości świadczenia usługi Elektroniczne Potwierdzenie Odbioru (EPO), które jako usługa zastępująca Zwrotne Potwierdzenie Odbioru (ZPO) w znacznym stopniu usprawnia proces przygotowywania korespondencji, a także przyśpieszy i ułatwi proces przekazywania informacji o statusie przesyłki z EPO, ich przechowywanie a także eksplorowanie danych niezbędnych w procesie reklamacji czy postępowań administracyjnych w przypadku przesyłek nadanych z EPO. </w:t>
      </w:r>
    </w:p>
    <w:p w14:paraId="7D7468C7" w14:textId="77777777" w:rsidR="00DC71FC" w:rsidRDefault="00DC71FC" w:rsidP="00DC71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jest zainteresowany Elektronicznym Potwierdzeniem Odbioru ?</w:t>
      </w:r>
    </w:p>
    <w:p w14:paraId="75E4A01D" w14:textId="77777777" w:rsidR="00DC71FC" w:rsidRDefault="00DC71FC" w:rsidP="00DC71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Zamawiający wyrazi zainteresowanie usługą EPO, Wykonawca zwraca się z prośbą o zmianę załącznika nr 1 do Ogłoszenia o zamówieniu w zakresie uwzględnienia EPO.</w:t>
      </w:r>
    </w:p>
    <w:p w14:paraId="5EDF6242" w14:textId="78FC8B6F" w:rsidR="00DC71FC" w:rsidRDefault="00DC71FC" w:rsidP="00DC71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zaznacza, że możliwość nadawania przesyłek z wykorzystaniem EPO możliwe jest wyłącznie z wykorzystaniem bezpłatnej </w:t>
      </w:r>
      <w:r>
        <w:rPr>
          <w:rFonts w:ascii="Arial" w:hAnsi="Arial" w:cs="Arial"/>
          <w:bCs/>
          <w:sz w:val="22"/>
          <w:szCs w:val="22"/>
        </w:rPr>
        <w:t xml:space="preserve">internetowej aplikacji </w:t>
      </w:r>
      <w:r>
        <w:rPr>
          <w:rFonts w:ascii="Arial" w:hAnsi="Arial" w:cs="Arial"/>
          <w:sz w:val="22"/>
          <w:szCs w:val="22"/>
        </w:rPr>
        <w:t>elektronicznej, której użycia dopuszcza Zamawiający</w:t>
      </w:r>
      <w:r w:rsidRPr="00E56FB1">
        <w:rPr>
          <w:rFonts w:ascii="Arial" w:hAnsi="Arial" w:cs="Arial"/>
          <w:b/>
          <w:bCs/>
          <w:sz w:val="22"/>
          <w:szCs w:val="22"/>
        </w:rPr>
        <w:t>.</w:t>
      </w:r>
      <w:r w:rsidR="00E56FB1" w:rsidRPr="00E56FB1">
        <w:rPr>
          <w:rFonts w:ascii="Arial" w:hAnsi="Arial" w:cs="Arial"/>
          <w:b/>
          <w:bCs/>
          <w:sz w:val="22"/>
          <w:szCs w:val="22"/>
        </w:rPr>
        <w:t xml:space="preserve"> NIE</w:t>
      </w:r>
    </w:p>
    <w:p w14:paraId="3AC96335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EFAAF0" w14:textId="77777777" w:rsidR="00DC71FC" w:rsidRDefault="00DC71FC" w:rsidP="00DC71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7DAC5A" w14:textId="4EAF4278" w:rsidR="00DC71FC" w:rsidRDefault="00DC71FC" w:rsidP="00DC71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potrzebą wyjaśnienia zagadnień wynikających z treści kierowanych zapytań wnioskujemy o wydłużenie terminu składania ofert.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6FB1" w:rsidRPr="00E56FB1">
        <w:rPr>
          <w:rFonts w:ascii="Arial" w:hAnsi="Arial" w:cs="Arial"/>
          <w:b/>
          <w:sz w:val="22"/>
          <w:szCs w:val="22"/>
        </w:rPr>
        <w:t>NIE</w:t>
      </w:r>
    </w:p>
    <w:p w14:paraId="03EA25B6" w14:textId="35F9A180" w:rsidR="005A1D9F" w:rsidRDefault="005A1D9F"/>
    <w:sectPr w:rsidR="005A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57"/>
    <w:multiLevelType w:val="multilevel"/>
    <w:tmpl w:val="F36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E65C7"/>
    <w:multiLevelType w:val="multilevel"/>
    <w:tmpl w:val="BA9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329C0"/>
    <w:multiLevelType w:val="multilevel"/>
    <w:tmpl w:val="B6B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43F13"/>
    <w:multiLevelType w:val="multilevel"/>
    <w:tmpl w:val="E77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903F3"/>
    <w:multiLevelType w:val="multilevel"/>
    <w:tmpl w:val="6A5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E0BAF"/>
    <w:multiLevelType w:val="multilevel"/>
    <w:tmpl w:val="F7E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9319E"/>
    <w:multiLevelType w:val="multilevel"/>
    <w:tmpl w:val="6D7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37142"/>
    <w:multiLevelType w:val="multilevel"/>
    <w:tmpl w:val="742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53EE6"/>
    <w:multiLevelType w:val="multilevel"/>
    <w:tmpl w:val="840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E"/>
    <w:rsid w:val="0012742C"/>
    <w:rsid w:val="001A47FB"/>
    <w:rsid w:val="0036379E"/>
    <w:rsid w:val="003E2646"/>
    <w:rsid w:val="005A1D9F"/>
    <w:rsid w:val="005A4464"/>
    <w:rsid w:val="005C7003"/>
    <w:rsid w:val="009807D3"/>
    <w:rsid w:val="009A4E93"/>
    <w:rsid w:val="00B23B9B"/>
    <w:rsid w:val="00BC113E"/>
    <w:rsid w:val="00C13FBF"/>
    <w:rsid w:val="00D43466"/>
    <w:rsid w:val="00D45A5D"/>
    <w:rsid w:val="00DC71FC"/>
    <w:rsid w:val="00E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452C"/>
  <w15:chartTrackingRefBased/>
  <w15:docId w15:val="{155ED631-B342-47D7-972A-32D9BB2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Jabłońska</dc:creator>
  <cp:keywords/>
  <dc:description/>
  <cp:lastModifiedBy>Jolanta Jabłońska</cp:lastModifiedBy>
  <cp:revision>17</cp:revision>
  <cp:lastPrinted>2021-12-03T13:32:00Z</cp:lastPrinted>
  <dcterms:created xsi:type="dcterms:W3CDTF">2021-11-09T08:25:00Z</dcterms:created>
  <dcterms:modified xsi:type="dcterms:W3CDTF">2021-12-17T12:19:00Z</dcterms:modified>
</cp:coreProperties>
</file>